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B372" w14:textId="77777777" w:rsidR="005971C7" w:rsidRPr="005971C7" w:rsidRDefault="005971C7" w:rsidP="005971C7">
      <w:pPr>
        <w:jc w:val="center"/>
        <w:rPr>
          <w:b/>
          <w:color w:val="000000" w:themeColor="text1"/>
          <w:sz w:val="32"/>
          <w:szCs w:val="32"/>
        </w:rPr>
      </w:pPr>
      <w:r w:rsidRPr="005971C7">
        <w:rPr>
          <w:b/>
          <w:color w:val="000000" w:themeColor="text1"/>
          <w:sz w:val="32"/>
          <w:szCs w:val="32"/>
        </w:rPr>
        <w:t>BÁO CÁO THAM LUẬN</w:t>
      </w:r>
    </w:p>
    <w:p w14:paraId="522DECA9" w14:textId="77777777" w:rsidR="0012794A" w:rsidRPr="005971C7" w:rsidRDefault="005971C7" w:rsidP="00F520F6">
      <w:pPr>
        <w:jc w:val="center"/>
        <w:rPr>
          <w:b/>
          <w:color w:val="000000" w:themeColor="text1"/>
        </w:rPr>
      </w:pPr>
      <w:r w:rsidRPr="005971C7">
        <w:rPr>
          <w:b/>
          <w:color w:val="000000" w:themeColor="text1"/>
          <w:lang w:val="vi-VN"/>
        </w:rPr>
        <w:t xml:space="preserve">Đổi mới công tác đánh giá cán bộ theo hướng </w:t>
      </w:r>
      <w:r w:rsidRPr="005971C7">
        <w:rPr>
          <w:b/>
          <w:color w:val="000000" w:themeColor="text1"/>
        </w:rPr>
        <w:t>x</w:t>
      </w:r>
      <w:r w:rsidRPr="005971C7">
        <w:rPr>
          <w:b/>
          <w:color w:val="000000" w:themeColor="text1"/>
          <w:lang w:val="vi-VN"/>
        </w:rPr>
        <w:t>uyên suốt, liên tục, đa chiều, theo tiêu chí cụ thể, bằng sản phẩm</w:t>
      </w:r>
    </w:p>
    <w:p w14:paraId="46DCFDD7" w14:textId="77777777" w:rsidR="005971C7" w:rsidRPr="005971C7" w:rsidRDefault="005971C7" w:rsidP="005971C7">
      <w:pPr>
        <w:jc w:val="center"/>
        <w:rPr>
          <w:color w:val="000000" w:themeColor="text1"/>
          <w:szCs w:val="32"/>
        </w:rPr>
      </w:pPr>
      <w:r w:rsidRPr="005971C7">
        <w:rPr>
          <w:color w:val="000000" w:themeColor="text1"/>
          <w:szCs w:val="32"/>
        </w:rPr>
        <w:t>-----</w:t>
      </w:r>
    </w:p>
    <w:p w14:paraId="2E762086" w14:textId="77777777" w:rsidR="00F056FA" w:rsidRDefault="00F056FA" w:rsidP="00A87300">
      <w:pPr>
        <w:spacing w:before="120" w:after="120"/>
        <w:jc w:val="right"/>
        <w:rPr>
          <w:b/>
          <w:color w:val="000000" w:themeColor="text1"/>
        </w:rPr>
      </w:pPr>
    </w:p>
    <w:p w14:paraId="2702F0E8" w14:textId="37EA3167" w:rsidR="005971C7" w:rsidRDefault="00ED4F62" w:rsidP="00A87300">
      <w:pPr>
        <w:spacing w:before="120" w:after="120"/>
        <w:jc w:val="right"/>
        <w:rPr>
          <w:b/>
          <w:color w:val="000000" w:themeColor="text1"/>
        </w:rPr>
      </w:pPr>
      <w:r>
        <w:rPr>
          <w:b/>
          <w:color w:val="000000" w:themeColor="text1"/>
        </w:rPr>
        <w:t xml:space="preserve">Ban Thường vụ </w:t>
      </w:r>
      <w:r w:rsidR="005971C7" w:rsidRPr="005971C7">
        <w:rPr>
          <w:b/>
          <w:color w:val="000000" w:themeColor="text1"/>
        </w:rPr>
        <w:t xml:space="preserve">Thành </w:t>
      </w:r>
      <w:r>
        <w:rPr>
          <w:b/>
          <w:color w:val="000000" w:themeColor="text1"/>
        </w:rPr>
        <w:t>uỷ</w:t>
      </w:r>
      <w:r w:rsidR="005971C7" w:rsidRPr="005971C7">
        <w:rPr>
          <w:b/>
          <w:color w:val="000000" w:themeColor="text1"/>
        </w:rPr>
        <w:t xml:space="preserve"> Hồng Ngự</w:t>
      </w:r>
    </w:p>
    <w:p w14:paraId="36E0B8EB" w14:textId="77777777" w:rsidR="00A87300" w:rsidRPr="00A87300" w:rsidRDefault="00A87300" w:rsidP="00A87300">
      <w:pPr>
        <w:spacing w:before="120" w:after="120"/>
        <w:jc w:val="right"/>
        <w:rPr>
          <w:b/>
          <w:color w:val="000000" w:themeColor="text1"/>
        </w:rPr>
      </w:pPr>
    </w:p>
    <w:p w14:paraId="6622D188" w14:textId="7899F369" w:rsidR="005971C7" w:rsidRPr="007F04E6" w:rsidRDefault="005971C7" w:rsidP="00F15AE7">
      <w:pPr>
        <w:spacing w:before="120" w:after="120" w:line="360" w:lineRule="exact"/>
        <w:ind w:firstLine="567"/>
        <w:jc w:val="both"/>
        <w:rPr>
          <w:color w:val="000000" w:themeColor="text1"/>
        </w:rPr>
      </w:pPr>
      <w:r w:rsidRPr="007F04E6">
        <w:rPr>
          <w:color w:val="000000" w:themeColor="text1"/>
        </w:rPr>
        <w:t xml:space="preserve">Thực hiện </w:t>
      </w:r>
      <w:r w:rsidR="003955BD">
        <w:rPr>
          <w:color w:val="000000" w:themeColor="text1"/>
        </w:rPr>
        <w:t>Kế hoạch của Ban Thường vụ</w:t>
      </w:r>
      <w:r w:rsidRPr="007F04E6">
        <w:rPr>
          <w:color w:val="000000" w:themeColor="text1"/>
        </w:rPr>
        <w:t xml:space="preserve"> Tỉnh </w:t>
      </w:r>
      <w:r w:rsidR="00536712">
        <w:rPr>
          <w:color w:val="000000" w:themeColor="text1"/>
        </w:rPr>
        <w:t>uỷ</w:t>
      </w:r>
      <w:r w:rsidRPr="007F04E6">
        <w:rPr>
          <w:color w:val="000000" w:themeColor="text1"/>
        </w:rPr>
        <w:t xml:space="preserve"> về </w:t>
      </w:r>
      <w:r w:rsidRPr="007F04E6">
        <w:rPr>
          <w:color w:val="000000" w:themeColor="text1"/>
          <w:highlight w:val="white"/>
          <w:u w:color="FF0000"/>
        </w:rPr>
        <w:t>sơ kết</w:t>
      </w:r>
      <w:r w:rsidRPr="007F04E6">
        <w:rPr>
          <w:color w:val="000000" w:themeColor="text1"/>
          <w:highlight w:val="white"/>
        </w:rPr>
        <w:t xml:space="preserve"> 03 năm thực hiện Kế hoạch số 108-KH/TU ngày 25/7/2018 của Ban Chấp hành Đảng bộ Tỉnh về thực hiện Nghị quyết số 26-NQ/TW của Hội nghị Trung ương 7 khoá XII</w:t>
      </w:r>
      <w:r w:rsidRPr="007F04E6">
        <w:rPr>
          <w:color w:val="000000" w:themeColor="text1"/>
        </w:rPr>
        <w:t xml:space="preserve">. Theo sự phân công của </w:t>
      </w:r>
      <w:r w:rsidR="003B23C3">
        <w:rPr>
          <w:color w:val="000000" w:themeColor="text1"/>
        </w:rPr>
        <w:t>Hội nghị</w:t>
      </w:r>
      <w:r w:rsidRPr="007F04E6">
        <w:rPr>
          <w:color w:val="000000" w:themeColor="text1"/>
        </w:rPr>
        <w:t xml:space="preserve">, Ban Thường vụ Thành </w:t>
      </w:r>
      <w:r w:rsidR="00536712">
        <w:rPr>
          <w:color w:val="000000" w:themeColor="text1"/>
        </w:rPr>
        <w:t>uỷ</w:t>
      </w:r>
      <w:r w:rsidRPr="007F04E6">
        <w:rPr>
          <w:color w:val="000000" w:themeColor="text1"/>
        </w:rPr>
        <w:t xml:space="preserve"> Hồng Ngự báo cáo nhiệm vụ, giải pháp </w:t>
      </w:r>
      <w:r w:rsidR="00DF42C9" w:rsidRPr="007F04E6">
        <w:rPr>
          <w:color w:val="000000" w:themeColor="text1"/>
        </w:rPr>
        <w:t>trong việc đ</w:t>
      </w:r>
      <w:r w:rsidRPr="007F04E6">
        <w:rPr>
          <w:color w:val="000000" w:themeColor="text1"/>
          <w:lang w:val="vi-VN"/>
        </w:rPr>
        <w:t xml:space="preserve">ổi mới công tác đánh giá cán bộ theo hướng </w:t>
      </w:r>
      <w:r w:rsidRPr="007F04E6">
        <w:rPr>
          <w:color w:val="000000" w:themeColor="text1"/>
        </w:rPr>
        <w:t>x</w:t>
      </w:r>
      <w:r w:rsidRPr="007F04E6">
        <w:rPr>
          <w:color w:val="000000" w:themeColor="text1"/>
          <w:lang w:val="vi-VN"/>
        </w:rPr>
        <w:t>uyên suốt, liên tục, đa chiều, theo tiêu chí cụ thể, bằng sản phẩm</w:t>
      </w:r>
      <w:r w:rsidRPr="007F04E6">
        <w:rPr>
          <w:color w:val="000000" w:themeColor="text1"/>
        </w:rPr>
        <w:t xml:space="preserve"> như sau:</w:t>
      </w:r>
    </w:p>
    <w:p w14:paraId="60CD3728" w14:textId="77777777" w:rsidR="00E668D4" w:rsidRPr="007F04E6" w:rsidRDefault="00E668D4" w:rsidP="00F15AE7">
      <w:pPr>
        <w:spacing w:before="120" w:after="120" w:line="360" w:lineRule="exact"/>
        <w:ind w:firstLine="567"/>
        <w:jc w:val="both"/>
        <w:rPr>
          <w:b/>
          <w:color w:val="000000" w:themeColor="text1"/>
          <w:lang w:val="pt-BR"/>
        </w:rPr>
      </w:pPr>
      <w:r w:rsidRPr="007F04E6">
        <w:rPr>
          <w:b/>
          <w:color w:val="000000" w:themeColor="text1"/>
          <w:lang w:val="pt-BR"/>
        </w:rPr>
        <w:t>1. Công tác triển khai thực hiện</w:t>
      </w:r>
      <w:r w:rsidR="00E67431" w:rsidRPr="007F04E6">
        <w:rPr>
          <w:b/>
          <w:color w:val="000000" w:themeColor="text1"/>
          <w:lang w:val="pt-BR"/>
        </w:rPr>
        <w:t xml:space="preserve"> </w:t>
      </w:r>
    </w:p>
    <w:p w14:paraId="3BC9D0D3" w14:textId="51EC72DD" w:rsidR="0085792B" w:rsidRPr="00F056FA" w:rsidRDefault="0085792B" w:rsidP="00F15AE7">
      <w:pPr>
        <w:spacing w:before="120" w:after="120" w:line="360" w:lineRule="exact"/>
        <w:ind w:firstLine="567"/>
        <w:jc w:val="both"/>
        <w:rPr>
          <w:color w:val="000000"/>
          <w:lang w:val="pt-BR"/>
        </w:rPr>
      </w:pPr>
      <w:r w:rsidRPr="00F056FA">
        <w:rPr>
          <w:color w:val="000000"/>
          <w:lang w:val="pt-BR"/>
        </w:rPr>
        <w:t xml:space="preserve">Trong các khâu của công tác cán bộ, thì đánh giá cán bộ là khâu có ý nghĩa đặc biệt quan trọng, là tiền đề của các khâu khác. Đánh giá cán bộ để làm rõ phẩm chất chính trị, đạo đức, năng lực, trình độ chuyên môn, nghiệp vụ, kết quả thực hiện nhiệm vụ được giao. Kết quả đánh giá cán bộ là căn cứ để bố trí, sử dụng, bổ nhiệm, đưa vào quy hoạch, khen thưởng và kỷ luật cán bộ. Việc đánh giá cán bộ của Ban Thường vụ Thành </w:t>
      </w:r>
      <w:r w:rsidR="00536712">
        <w:rPr>
          <w:color w:val="000000"/>
          <w:lang w:val="pt-BR"/>
        </w:rPr>
        <w:t xml:space="preserve">uỷ </w:t>
      </w:r>
      <w:r w:rsidRPr="00F056FA">
        <w:rPr>
          <w:color w:val="000000"/>
          <w:lang w:val="pt-BR"/>
        </w:rPr>
        <w:t>thời gian qua có nhiều đổi mới và thực hiện theo mộ</w:t>
      </w:r>
      <w:r w:rsidR="005A3781" w:rsidRPr="00F056FA">
        <w:rPr>
          <w:color w:val="000000"/>
          <w:lang w:val="pt-BR"/>
        </w:rPr>
        <w:t>t quy trình khá chặt chẽ, như: B</w:t>
      </w:r>
      <w:r w:rsidRPr="00F056FA">
        <w:rPr>
          <w:color w:val="000000"/>
          <w:lang w:val="pt-BR"/>
        </w:rPr>
        <w:t xml:space="preserve">ản thân cán bộ tự đánh giá; tập thể nơi công tác đánh giá; cơ quan, tổ chức theo dõi cán bộ đánh giá; cấp </w:t>
      </w:r>
      <w:r w:rsidR="00536712">
        <w:rPr>
          <w:color w:val="000000"/>
          <w:lang w:val="pt-BR"/>
        </w:rPr>
        <w:t>uỷ</w:t>
      </w:r>
      <w:r w:rsidRPr="00F056FA">
        <w:rPr>
          <w:color w:val="000000"/>
          <w:lang w:val="pt-BR"/>
        </w:rPr>
        <w:t xml:space="preserve"> nơi công tác và nơi cư trú đánh giá; cấp trên và cấp dưới đánh giá; các tổ chức đoàn thể mà cán bộ đó là thành viên đánh giá. Khi tập thể biểu quyết đánh giá cán bộ có số phiếu bằng nhau thì người đứng đầu xem xét quyết định phân loại. Qua thực hiện đã đi vào thực chất, sát với nhiệm vụ từng cán bộ, khắc phục bệnh hình thức.</w:t>
      </w:r>
    </w:p>
    <w:p w14:paraId="485CF995" w14:textId="73D79C40" w:rsidR="0085792B" w:rsidRPr="00F056FA" w:rsidRDefault="0085792B" w:rsidP="00F15AE7">
      <w:pPr>
        <w:spacing w:before="120" w:after="120" w:line="360" w:lineRule="exact"/>
        <w:ind w:firstLine="567"/>
        <w:jc w:val="both"/>
        <w:rPr>
          <w:color w:val="000000"/>
          <w:lang w:val="pt-BR"/>
        </w:rPr>
      </w:pPr>
      <w:r w:rsidRPr="00F056FA">
        <w:rPr>
          <w:color w:val="000000"/>
          <w:lang w:val="pt-BR"/>
        </w:rPr>
        <w:t xml:space="preserve">Nhằm đổi mới công tác đánh giá cán bộ theo hướng xuyên suốt, liên tục, đa chiều, theo tiêu chí cụ thể, bằng sản phẩm; thực hiện Kế hoạch số 108-KH/TU của Tỉnh </w:t>
      </w:r>
      <w:r w:rsidR="00536712">
        <w:rPr>
          <w:color w:val="000000"/>
          <w:lang w:val="pt-BR"/>
        </w:rPr>
        <w:t>uỷ</w:t>
      </w:r>
      <w:r w:rsidRPr="00F056FA">
        <w:rPr>
          <w:color w:val="000000"/>
          <w:lang w:val="pt-BR"/>
        </w:rPr>
        <w:t>, Nghị quyết số 26-NQ/TW của Hội nghị Trung ương 7 kh</w:t>
      </w:r>
      <w:r w:rsidR="00536712">
        <w:rPr>
          <w:color w:val="000000"/>
          <w:lang w:val="pt-BR"/>
        </w:rPr>
        <w:t>oá</w:t>
      </w:r>
      <w:r w:rsidRPr="00F056FA">
        <w:rPr>
          <w:color w:val="000000"/>
          <w:lang w:val="pt-BR"/>
        </w:rPr>
        <w:t xml:space="preserve"> XII về tập trung xây dựng đội ngũ cán bộ các cấp, nhất là cấp chiến lược, đủ phẩm chất, năng lực và uy tín, ngang tầm nhiệm vụ. Ban Chấp hành Đảng bộ Thị xã </w:t>
      </w:r>
      <w:r w:rsidRPr="00F056FA">
        <w:rPr>
          <w:i/>
          <w:color w:val="000000"/>
          <w:lang w:val="pt-BR"/>
        </w:rPr>
        <w:t>(nay là Thành phố)</w:t>
      </w:r>
      <w:r w:rsidRPr="00F056FA">
        <w:rPr>
          <w:color w:val="000000"/>
          <w:lang w:val="pt-BR"/>
        </w:rPr>
        <w:t xml:space="preserve"> đã xây dựng</w:t>
      </w:r>
      <w:r w:rsidR="005A3781" w:rsidRPr="00F056FA">
        <w:rPr>
          <w:color w:val="000000"/>
          <w:lang w:val="pt-BR"/>
        </w:rPr>
        <w:t xml:space="preserve"> Kế hoạch số 123-KH/TU ngày 08</w:t>
      </w:r>
      <w:r w:rsidR="00536712">
        <w:rPr>
          <w:color w:val="000000"/>
          <w:lang w:val="pt-BR"/>
        </w:rPr>
        <w:t>/</w:t>
      </w:r>
      <w:r w:rsidR="005A3781" w:rsidRPr="00F056FA">
        <w:rPr>
          <w:color w:val="000000"/>
          <w:lang w:val="pt-BR"/>
        </w:rPr>
        <w:t>10</w:t>
      </w:r>
      <w:r w:rsidR="00536712">
        <w:rPr>
          <w:color w:val="000000"/>
          <w:lang w:val="pt-BR"/>
        </w:rPr>
        <w:t>/</w:t>
      </w:r>
      <w:r w:rsidRPr="00F056FA">
        <w:rPr>
          <w:color w:val="000000"/>
          <w:lang w:val="pt-BR"/>
        </w:rPr>
        <w:t>2018</w:t>
      </w:r>
      <w:r w:rsidR="004662DF" w:rsidRPr="00F056FA">
        <w:rPr>
          <w:color w:val="000000"/>
          <w:lang w:val="pt-BR"/>
        </w:rPr>
        <w:t xml:space="preserve"> thực hiện Kế hoạch 108-KH/TU và triển khai đến các chi bộ, đảng bộ </w:t>
      </w:r>
      <w:r w:rsidR="00536712">
        <w:rPr>
          <w:color w:val="000000"/>
          <w:lang w:val="pt-BR"/>
        </w:rPr>
        <w:t xml:space="preserve">nắm </w:t>
      </w:r>
      <w:r w:rsidR="004662DF" w:rsidRPr="00F056FA">
        <w:rPr>
          <w:color w:val="000000"/>
          <w:lang w:val="pt-BR"/>
        </w:rPr>
        <w:t>thực hiện. Đồng thời, c</w:t>
      </w:r>
      <w:r w:rsidRPr="00F056FA">
        <w:rPr>
          <w:color w:val="000000"/>
          <w:lang w:val="pt-BR"/>
        </w:rPr>
        <w:t>ăn cứ các quy định, hướng dẫn củ</w:t>
      </w:r>
      <w:r w:rsidR="005A3781" w:rsidRPr="00F056FA">
        <w:rPr>
          <w:color w:val="000000"/>
          <w:lang w:val="pt-BR"/>
        </w:rPr>
        <w:t>a Trung ương, của Tỉnh. Ngày 04</w:t>
      </w:r>
      <w:r w:rsidR="00536712">
        <w:rPr>
          <w:color w:val="000000"/>
          <w:lang w:val="pt-BR"/>
        </w:rPr>
        <w:t>/</w:t>
      </w:r>
      <w:r w:rsidR="005A3781" w:rsidRPr="00F056FA">
        <w:rPr>
          <w:color w:val="000000"/>
          <w:lang w:val="pt-BR"/>
        </w:rPr>
        <w:t>3</w:t>
      </w:r>
      <w:r w:rsidR="00536712">
        <w:rPr>
          <w:color w:val="000000"/>
          <w:lang w:val="pt-BR"/>
        </w:rPr>
        <w:t>/</w:t>
      </w:r>
      <w:r w:rsidRPr="00F056FA">
        <w:rPr>
          <w:color w:val="000000"/>
          <w:lang w:val="pt-BR"/>
        </w:rPr>
        <w:t xml:space="preserve">2019, Ban Thường vụ Thị </w:t>
      </w:r>
      <w:r w:rsidR="00536712">
        <w:rPr>
          <w:color w:val="000000"/>
          <w:lang w:val="pt-BR"/>
        </w:rPr>
        <w:t xml:space="preserve">uỷ </w:t>
      </w:r>
      <w:r w:rsidRPr="00F056FA">
        <w:rPr>
          <w:i/>
          <w:color w:val="000000"/>
          <w:lang w:val="pt-BR"/>
        </w:rPr>
        <w:t xml:space="preserve">(nay là Thành </w:t>
      </w:r>
      <w:r w:rsidR="00536712">
        <w:rPr>
          <w:i/>
          <w:color w:val="000000"/>
          <w:lang w:val="pt-BR"/>
        </w:rPr>
        <w:t>uỷ</w:t>
      </w:r>
      <w:r w:rsidRPr="00F056FA">
        <w:rPr>
          <w:i/>
          <w:color w:val="000000"/>
          <w:lang w:val="pt-BR"/>
        </w:rPr>
        <w:t>)</w:t>
      </w:r>
      <w:r w:rsidRPr="00F056FA">
        <w:rPr>
          <w:color w:val="000000"/>
          <w:lang w:val="pt-BR"/>
        </w:rPr>
        <w:t xml:space="preserve"> xây dựng Quy định số 05-QĐi/TU về </w:t>
      </w:r>
      <w:bookmarkStart w:id="0" w:name="loai_1_name"/>
      <w:r w:rsidRPr="00F056FA">
        <w:rPr>
          <w:color w:val="000000"/>
          <w:lang w:val="pt-BR"/>
        </w:rPr>
        <w:t>tiêu chí đánh giá, tiêu chuẩn mức chất lượng</w:t>
      </w:r>
      <w:bookmarkEnd w:id="0"/>
      <w:r w:rsidRPr="00F056FA">
        <w:rPr>
          <w:color w:val="000000"/>
          <w:lang w:val="pt-BR"/>
        </w:rPr>
        <w:t xml:space="preserve"> đối với tổ chức, cá nhân trong hệ thống chính trị. Việc đánh giá cán bộ được các cấp </w:t>
      </w:r>
      <w:r w:rsidR="00536712">
        <w:rPr>
          <w:color w:val="000000"/>
          <w:lang w:val="pt-BR"/>
        </w:rPr>
        <w:t>uỷ</w:t>
      </w:r>
      <w:r w:rsidRPr="00F056FA">
        <w:rPr>
          <w:color w:val="000000"/>
          <w:lang w:val="pt-BR"/>
        </w:rPr>
        <w:t xml:space="preserve"> quan tâm chỉ đạo và tổ chức thực hiện nghiêm túc, kịp thời theo tinh thần hướng dẫn của cấp trên. Từng bước đi vào thực </w:t>
      </w:r>
      <w:r w:rsidRPr="00F056FA">
        <w:rPr>
          <w:color w:val="000000"/>
          <w:lang w:val="pt-BR"/>
        </w:rPr>
        <w:lastRenderedPageBreak/>
        <w:t xml:space="preserve">chất hơn; lấy mục tiêu hoàn thành nhiệm vụ làm thước đo để nhận xét, đánh giá cán bộ; việc đánh giá </w:t>
      </w:r>
      <w:r w:rsidRPr="00F056FA">
        <w:rPr>
          <w:rStyle w:val="Vnbnnidung"/>
          <w:color w:val="000000"/>
          <w:sz w:val="28"/>
          <w:szCs w:val="28"/>
          <w:lang w:val="pt-BR" w:eastAsia="vi-VN"/>
        </w:rPr>
        <w:t>căn cứ vào chức trách, nhiệm vụ được giao và kết quả thực hiện nhiệm vụ, thể hiện thông qua công việc, sản phẩm cụ thể; đối với cán bộ, công chức, viên chức lãnh đạo, quản lý phải gắn với kết quả thực hiện nhiệm vụ của cơ quan, tổ chức, đơn vị được giao quản lý, phụ trách</w:t>
      </w:r>
      <w:r w:rsidRPr="00F056FA">
        <w:rPr>
          <w:color w:val="000000"/>
          <w:lang w:val="pt-BR"/>
        </w:rPr>
        <w:t xml:space="preserve">. </w:t>
      </w:r>
      <w:r w:rsidRPr="00E961E2">
        <w:rPr>
          <w:color w:val="000000"/>
          <w:lang w:val="pt-BR"/>
        </w:rPr>
        <w:t xml:space="preserve">Sự chỉ đạo, kiểm tra thường xuyên của các cơ quan chuyên trách tham mưu, giúp việc Thành </w:t>
      </w:r>
      <w:r w:rsidR="00536712">
        <w:rPr>
          <w:color w:val="000000"/>
          <w:lang w:val="pt-BR"/>
        </w:rPr>
        <w:t>uỷ</w:t>
      </w:r>
      <w:r w:rsidRPr="00E961E2">
        <w:rPr>
          <w:color w:val="000000"/>
          <w:lang w:val="pt-BR"/>
        </w:rPr>
        <w:t xml:space="preserve">, các đồng chí </w:t>
      </w:r>
      <w:r w:rsidR="00536712">
        <w:rPr>
          <w:color w:val="000000"/>
          <w:lang w:val="pt-BR"/>
        </w:rPr>
        <w:t xml:space="preserve">Uỷ </w:t>
      </w:r>
      <w:r w:rsidRPr="00E961E2">
        <w:rPr>
          <w:color w:val="000000"/>
          <w:lang w:val="pt-BR"/>
        </w:rPr>
        <w:t xml:space="preserve">viên Ban Thường vụ Thành </w:t>
      </w:r>
      <w:r w:rsidR="00536712">
        <w:rPr>
          <w:color w:val="000000"/>
          <w:lang w:val="pt-BR"/>
        </w:rPr>
        <w:t>uỷ</w:t>
      </w:r>
      <w:r w:rsidRPr="00E961E2">
        <w:rPr>
          <w:color w:val="000000"/>
          <w:lang w:val="pt-BR"/>
        </w:rPr>
        <w:t xml:space="preserve"> được phân công giám sát thường xuyên các tổ chức đảng, đã giúp các cấp </w:t>
      </w:r>
      <w:r w:rsidR="00536712">
        <w:rPr>
          <w:color w:val="000000"/>
          <w:lang w:val="pt-BR"/>
        </w:rPr>
        <w:t>uỷ</w:t>
      </w:r>
      <w:r w:rsidRPr="00E961E2">
        <w:rPr>
          <w:color w:val="000000"/>
          <w:lang w:val="pt-BR"/>
        </w:rPr>
        <w:t xml:space="preserve"> cơ sở tháo gỡ kịp thời những khó khăn, lúng túng trong tổ chức hội đánh giá cán bộ hàng năm. </w:t>
      </w:r>
    </w:p>
    <w:p w14:paraId="31DF952F" w14:textId="77777777" w:rsidR="00E67431"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shd w:val="clear" w:color="auto" w:fill="FFFFFF"/>
          <w:lang w:val="pt-BR"/>
        </w:rPr>
      </w:pPr>
      <w:r w:rsidRPr="00F056FA">
        <w:rPr>
          <w:b/>
          <w:color w:val="000000" w:themeColor="text1"/>
          <w:lang w:val="pt-BR"/>
        </w:rPr>
        <w:t>2</w:t>
      </w:r>
      <w:r w:rsidRPr="00F056FA">
        <w:rPr>
          <w:b/>
          <w:color w:val="000000" w:themeColor="text1"/>
          <w:shd w:val="clear" w:color="auto" w:fill="FFFFFF"/>
          <w:lang w:val="pt-BR"/>
        </w:rPr>
        <w:t xml:space="preserve">. Kết quả đạt được trong </w:t>
      </w:r>
      <w:r w:rsidR="00410C82" w:rsidRPr="00F056FA">
        <w:rPr>
          <w:b/>
          <w:color w:val="000000" w:themeColor="text1"/>
          <w:shd w:val="clear" w:color="auto" w:fill="FFFFFF"/>
          <w:lang w:val="pt-BR"/>
        </w:rPr>
        <w:t>công tác đánh giá cán bộ</w:t>
      </w:r>
      <w:r w:rsidRPr="00F056FA">
        <w:rPr>
          <w:b/>
          <w:color w:val="000000" w:themeColor="text1"/>
          <w:shd w:val="clear" w:color="auto" w:fill="FFFFFF"/>
          <w:lang w:val="pt-BR"/>
        </w:rPr>
        <w:t xml:space="preserve"> của Thành phố thời gian qua</w:t>
      </w:r>
    </w:p>
    <w:p w14:paraId="696AED8F" w14:textId="66D6EB4E" w:rsidR="007F04E6" w:rsidRPr="007F04E6" w:rsidRDefault="00E67431"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af-ZA"/>
        </w:rPr>
      </w:pPr>
      <w:r w:rsidRPr="00F056FA">
        <w:rPr>
          <w:color w:val="000000" w:themeColor="text1"/>
          <w:lang w:val="pt-BR"/>
        </w:rPr>
        <w:t>Trên cơ sở tiêu chí đánh giá cán bộ, đảng viên theo quy định của Trung ương, Tỉnh</w:t>
      </w:r>
      <w:r w:rsidR="00986039" w:rsidRPr="00F056FA">
        <w:rPr>
          <w:color w:val="000000" w:themeColor="text1"/>
          <w:lang w:val="pt-BR"/>
        </w:rPr>
        <w:t>.</w:t>
      </w:r>
      <w:r w:rsidRPr="00F056FA">
        <w:rPr>
          <w:color w:val="000000" w:themeColor="text1"/>
          <w:lang w:val="pt-BR"/>
        </w:rPr>
        <w:t xml:space="preserve"> H</w:t>
      </w:r>
      <w:r w:rsidR="00536712">
        <w:rPr>
          <w:color w:val="000000" w:themeColor="text1"/>
          <w:lang w:val="pt-BR"/>
        </w:rPr>
        <w:t>àng</w:t>
      </w:r>
      <w:r w:rsidRPr="00F056FA">
        <w:rPr>
          <w:color w:val="000000" w:themeColor="text1"/>
          <w:lang w:val="pt-BR"/>
        </w:rPr>
        <w:t xml:space="preserve"> năm, Ban Thường vụ Thành </w:t>
      </w:r>
      <w:r w:rsidR="00536712">
        <w:rPr>
          <w:color w:val="000000" w:themeColor="text1"/>
          <w:lang w:val="pt-BR"/>
        </w:rPr>
        <w:t>uỷ</w:t>
      </w:r>
      <w:r w:rsidRPr="00F056FA">
        <w:rPr>
          <w:color w:val="000000" w:themeColor="text1"/>
          <w:lang w:val="pt-BR"/>
        </w:rPr>
        <w:t xml:space="preserve"> xây dựng kế hoạch </w:t>
      </w:r>
      <w:r w:rsidRPr="00F056FA">
        <w:rPr>
          <w:color w:val="000000" w:themeColor="text1"/>
          <w:highlight w:val="white"/>
          <w:lang w:val="pt-BR"/>
        </w:rPr>
        <w:t>kiểm điểm, đánh giá, xếp loại chất lượng đối với cán bộ, công chức, viên chức, tổ chức đảng, đảng viên và tập thể lãnh đạo, quản lý các cấp</w:t>
      </w:r>
      <w:r w:rsidRPr="00F056FA">
        <w:rPr>
          <w:color w:val="000000" w:themeColor="text1"/>
          <w:lang w:val="pt-BR"/>
        </w:rPr>
        <w:t xml:space="preserve"> và nghiêm túc thực hiện từng khâu trong quy trình kiểm điểm đánh giá, phân loại đảm bảo tính dân chủ, khách quan, phản ảnh đúng với năng lực cán bộ, đảng viên; chỉ rõ ra những hạn chế, khuyết điểm để cán bộ đảng viên có kế hoạch khắc phục hạn chế và làm bản cam kết tu dưỡng rèn luyện làm cơ sở để kiểm điểm đánh giá, xếp loại năm sau</w:t>
      </w:r>
      <w:r w:rsidRPr="00536712">
        <w:rPr>
          <w:bCs/>
          <w:color w:val="000000" w:themeColor="text1"/>
          <w:vertAlign w:val="superscript"/>
          <w:lang w:val="pt-BR"/>
        </w:rPr>
        <w:t>(</w:t>
      </w:r>
      <w:r w:rsidRPr="00536712">
        <w:rPr>
          <w:rStyle w:val="FootnoteReference"/>
          <w:bCs/>
          <w:color w:val="000000" w:themeColor="text1"/>
        </w:rPr>
        <w:footnoteReference w:id="1"/>
      </w:r>
      <w:r w:rsidRPr="00536712">
        <w:rPr>
          <w:bCs/>
          <w:color w:val="000000" w:themeColor="text1"/>
          <w:vertAlign w:val="superscript"/>
          <w:lang w:val="pt-BR"/>
        </w:rPr>
        <w:t>)</w:t>
      </w:r>
      <w:r w:rsidRPr="00F056FA">
        <w:rPr>
          <w:color w:val="000000" w:themeColor="text1"/>
          <w:lang w:val="pt-BR"/>
        </w:rPr>
        <w:t xml:space="preserve">. </w:t>
      </w:r>
      <w:r w:rsidRPr="007F04E6">
        <w:rPr>
          <w:color w:val="000000" w:themeColor="text1"/>
          <w:lang w:val="af-ZA"/>
        </w:rPr>
        <w:t>Công tác đánh giá, phân loại cán bộ được thực hiện đa chiều, lấy kết quả kiểm điểm tập thể làm cơ sở để kiểm điểm cá nhân, lấy kết quả kiểm điểm cá nhân làm cơ sở kiểm điểm tập thể. Thống nhất thực hiện đánh giá, phân loại cán bộ hoàn thành xuất sắc không quá 20% so với cán bộ được xếp loại hoàn thành tốt nhiệm vụ ở các cơ quan, đơn vị, địa phương theo phân cấp quản lý.</w:t>
      </w:r>
    </w:p>
    <w:p w14:paraId="46287DB6" w14:textId="5D16B9C6" w:rsidR="00843EE1" w:rsidRPr="007F04E6" w:rsidRDefault="00843EE1"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de-DE"/>
        </w:rPr>
      </w:pPr>
      <w:r w:rsidRPr="007F04E6">
        <w:rPr>
          <w:color w:val="000000" w:themeColor="text1"/>
          <w:lang w:val="de-DE"/>
        </w:rPr>
        <w:t xml:space="preserve">Sau đợt </w:t>
      </w:r>
      <w:r w:rsidR="003E4A2C" w:rsidRPr="007F04E6">
        <w:rPr>
          <w:color w:val="000000" w:themeColor="text1"/>
          <w:lang w:val="de-DE"/>
        </w:rPr>
        <w:t>đánh giá,</w:t>
      </w:r>
      <w:r w:rsidRPr="007F04E6">
        <w:rPr>
          <w:color w:val="000000" w:themeColor="text1"/>
          <w:lang w:val="de-DE"/>
        </w:rPr>
        <w:t xml:space="preserve"> tất cả tập thể, cá nhân đều xây dựng kế hoạch khắc phục hạn chế, khuyết điểm, có đề ra lộ trình và giải pháp khắc phục, đa số tập thể, cá nhân đã bám sát vào những hạn chế, khuyết điểm và tổ chức khắc phục tốt; đợt kiểm điểm là bước ngoặt tạo sự chuyển biến cả về nhận thức, hành động trong đội ngũ cán bộ, đảng viên, góp phần quan trọng vào việc thúc đẩy quá trình phát triển kinh tế - xã hội của </w:t>
      </w:r>
      <w:r w:rsidR="003E4A2C" w:rsidRPr="007F04E6">
        <w:rPr>
          <w:color w:val="000000" w:themeColor="text1"/>
          <w:lang w:val="de-DE"/>
        </w:rPr>
        <w:t>Thành phố</w:t>
      </w:r>
      <w:r w:rsidRPr="007F04E6">
        <w:rPr>
          <w:color w:val="000000" w:themeColor="text1"/>
          <w:lang w:val="de-DE"/>
        </w:rPr>
        <w:t xml:space="preserve"> nói chung, công tác xây dựng Đảng của Đảng bộ </w:t>
      </w:r>
      <w:r w:rsidRPr="007F04E6">
        <w:rPr>
          <w:color w:val="000000" w:themeColor="text1"/>
          <w:lang w:val="de-DE"/>
        </w:rPr>
        <w:lastRenderedPageBreak/>
        <w:t xml:space="preserve">nói riêng. </w:t>
      </w:r>
      <w:r w:rsidR="00986039" w:rsidRPr="00F056FA">
        <w:rPr>
          <w:color w:val="000000" w:themeColor="text1"/>
          <w:lang w:val="de-DE"/>
        </w:rPr>
        <w:t xml:space="preserve">Qua đó, tạo </w:t>
      </w:r>
      <w:r w:rsidR="00986039" w:rsidRPr="007F04E6">
        <w:rPr>
          <w:color w:val="000000" w:themeColor="text1"/>
          <w:lang w:val="de-DE"/>
        </w:rPr>
        <w:t>sự chuyển biến mạnh mẽ trong công tác đánh giá cán bộ</w:t>
      </w:r>
      <w:r w:rsidR="00986039" w:rsidRPr="00F056FA">
        <w:rPr>
          <w:color w:val="000000" w:themeColor="text1"/>
          <w:lang w:val="de-DE"/>
        </w:rPr>
        <w:t xml:space="preserve"> khắc phục bệnh hình thức</w:t>
      </w:r>
      <w:r w:rsidRPr="007F04E6">
        <w:rPr>
          <w:color w:val="000000" w:themeColor="text1"/>
          <w:lang w:val="de-DE"/>
        </w:rPr>
        <w:t xml:space="preserve"> thời gian qua.</w:t>
      </w:r>
    </w:p>
    <w:p w14:paraId="1A6B8523" w14:textId="6FB72957" w:rsidR="00E67431"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de-DE"/>
        </w:rPr>
      </w:pPr>
      <w:r w:rsidRPr="00F056FA">
        <w:rPr>
          <w:color w:val="000000" w:themeColor="text1"/>
          <w:lang w:val="de-DE"/>
        </w:rPr>
        <w:t xml:space="preserve">Chất lượng sinh hoạt chi bộ, sinh hoạt cấp </w:t>
      </w:r>
      <w:r w:rsidR="00536712">
        <w:rPr>
          <w:color w:val="000000" w:themeColor="text1"/>
          <w:lang w:val="de-DE"/>
        </w:rPr>
        <w:t>uỷ</w:t>
      </w:r>
      <w:r w:rsidRPr="00F056FA">
        <w:rPr>
          <w:color w:val="000000" w:themeColor="text1"/>
          <w:lang w:val="de-DE"/>
        </w:rPr>
        <w:t xml:space="preserve"> có nhiều chuyển biến, bảo đảm thực hiện nghiêm túc các nguyên tắc của Đảng, nhất là nguyên tắc tập trung dân chủ</w:t>
      </w:r>
      <w:r w:rsidR="00E67431" w:rsidRPr="00F056FA">
        <w:rPr>
          <w:color w:val="000000" w:themeColor="text1"/>
          <w:lang w:val="de-DE"/>
        </w:rPr>
        <w:t>, bảo đảm thực hiện vai trò hạt nhân lãnh đạo hệ thống chính trị ở cơ sở</w:t>
      </w:r>
      <w:r w:rsidRPr="00F056FA">
        <w:rPr>
          <w:color w:val="000000" w:themeColor="text1"/>
          <w:lang w:val="de-DE"/>
        </w:rPr>
        <w:t>.</w:t>
      </w:r>
      <w:r w:rsidR="00E67431" w:rsidRPr="00F056FA">
        <w:rPr>
          <w:color w:val="000000" w:themeColor="text1"/>
          <w:lang w:val="de-DE"/>
        </w:rPr>
        <w:t xml:space="preserve"> Bên cạnh đó,</w:t>
      </w:r>
      <w:r w:rsidRPr="00F056FA">
        <w:rPr>
          <w:color w:val="000000" w:themeColor="text1"/>
          <w:lang w:val="de-DE"/>
        </w:rPr>
        <w:t xml:space="preserve"> </w:t>
      </w:r>
      <w:r w:rsidR="00E67431" w:rsidRPr="00F056FA">
        <w:rPr>
          <w:color w:val="000000" w:themeColor="text1"/>
          <w:lang w:val="de-DE"/>
        </w:rPr>
        <w:t>c</w:t>
      </w:r>
      <w:r w:rsidRPr="00F056FA">
        <w:rPr>
          <w:color w:val="000000" w:themeColor="text1"/>
          <w:lang w:val="de-DE"/>
        </w:rPr>
        <w:t xml:space="preserve">ông tác xây dựng tổ chức cơ sở đảng trong sạch, vững mạnh, củng cố tổ chức cơ sở đảng yếu kém được các cấp </w:t>
      </w:r>
      <w:r w:rsidR="00536712">
        <w:rPr>
          <w:color w:val="000000" w:themeColor="text1"/>
          <w:lang w:val="de-DE"/>
        </w:rPr>
        <w:t>uỷ</w:t>
      </w:r>
      <w:r w:rsidRPr="00F056FA">
        <w:rPr>
          <w:color w:val="000000" w:themeColor="text1"/>
          <w:lang w:val="de-DE"/>
        </w:rPr>
        <w:t xml:space="preserve"> đặc biệt quan tâm, tỷ lệ tổ chức cơ sở đảng hoàn thành tốt nhiệm vụ trở lên bình quân hàng năm đạt 80%. </w:t>
      </w:r>
      <w:r w:rsidR="00E67431" w:rsidRPr="00F056FA">
        <w:rPr>
          <w:color w:val="000000" w:themeColor="text1"/>
          <w:lang w:val="de-DE"/>
        </w:rPr>
        <w:t>Mặt khác</w:t>
      </w:r>
      <w:r w:rsidRPr="00F056FA">
        <w:rPr>
          <w:color w:val="000000" w:themeColor="text1"/>
          <w:lang w:val="de-DE"/>
        </w:rPr>
        <w:t>, công tác thi đua</w:t>
      </w:r>
      <w:r w:rsidR="00515D50" w:rsidRPr="00F056FA">
        <w:rPr>
          <w:color w:val="000000" w:themeColor="text1"/>
          <w:lang w:val="de-DE"/>
        </w:rPr>
        <w:t xml:space="preserve">, khen thưởng luôn </w:t>
      </w:r>
      <w:r w:rsidRPr="00F056FA">
        <w:rPr>
          <w:color w:val="000000" w:themeColor="text1"/>
          <w:lang w:val="de-DE"/>
        </w:rPr>
        <w:t xml:space="preserve">được Ban Thường vụ Thành </w:t>
      </w:r>
      <w:r w:rsidR="00536712">
        <w:rPr>
          <w:color w:val="000000" w:themeColor="text1"/>
          <w:lang w:val="de-DE"/>
        </w:rPr>
        <w:t>uỷ</w:t>
      </w:r>
      <w:r w:rsidRPr="00F056FA">
        <w:rPr>
          <w:color w:val="000000" w:themeColor="text1"/>
          <w:lang w:val="de-DE"/>
        </w:rPr>
        <w:t xml:space="preserve"> chỉ đạo thực hiện nghiêm túc, dân chủ, công khai, đảm bảo mục đích, yêu cầu, nội dung theo quy định</w:t>
      </w:r>
      <w:r w:rsidR="00E67431" w:rsidRPr="00F056FA">
        <w:rPr>
          <w:color w:val="000000" w:themeColor="text1"/>
          <w:lang w:val="de-DE"/>
        </w:rPr>
        <w:t>,</w:t>
      </w:r>
      <w:r w:rsidRPr="00F056FA">
        <w:rPr>
          <w:color w:val="000000" w:themeColor="text1"/>
          <w:lang w:val="de-DE"/>
        </w:rPr>
        <w:t xml:space="preserve"> sát với thực tế</w:t>
      </w:r>
      <w:r w:rsidR="00E67431" w:rsidRPr="00F056FA">
        <w:rPr>
          <w:color w:val="000000" w:themeColor="text1"/>
          <w:lang w:val="de-DE"/>
        </w:rPr>
        <w:t>, tạo được sự nhận thức thống nhất trong cán bộ, đảng viên.</w:t>
      </w:r>
    </w:p>
    <w:p w14:paraId="29DF5746" w14:textId="402866D4" w:rsidR="003F7BA6" w:rsidRPr="00F056FA" w:rsidRDefault="003F7BA6"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highlight w:val="white"/>
          <w:lang w:val="de-DE"/>
        </w:rPr>
      </w:pPr>
      <w:r w:rsidRPr="00F056FA">
        <w:rPr>
          <w:color w:val="000000" w:themeColor="text1"/>
          <w:highlight w:val="white"/>
          <w:lang w:val="de-DE"/>
        </w:rPr>
        <w:t xml:space="preserve">Qua kết quả nhận xét đánh giá cán bộ hàng năm, lãnh đạo các ban, ngành, cơ quan, cấp </w:t>
      </w:r>
      <w:r w:rsidR="00536712">
        <w:rPr>
          <w:color w:val="000000" w:themeColor="text1"/>
          <w:highlight w:val="white"/>
          <w:lang w:val="de-DE"/>
        </w:rPr>
        <w:t>uỷ</w:t>
      </w:r>
      <w:r w:rsidRPr="00F056FA">
        <w:rPr>
          <w:color w:val="000000" w:themeColor="text1"/>
          <w:highlight w:val="white"/>
          <w:lang w:val="de-DE"/>
        </w:rPr>
        <w:t xml:space="preserve"> cơ sở nghiêm túc thực hiện xây dựng quy hoạch cán bộ lãnh đạo quản lý ở đơn vị mình, gắn với kế hoạch đào tạo, bồi dưỡng cán bộ đảm theo quy trình, hướng dẫn đảm bảo cơ cấu, số lượng, tỷ lệ cán bộ, trẻ, nữ tạo nguồn cán bộ kế thừa khi có yêu cầu bố trí, sắp xếp cán bộ. Ngoài ra, công tác quy hoạch gắn với công tác đào tạo cán bộ, quy trách nhiệm cho người đứng đầu cơ quan, địa phương, đơn vị trong việc xây dựng quy hoạch, đào tạo cán bộ.</w:t>
      </w:r>
    </w:p>
    <w:p w14:paraId="7823DDCF" w14:textId="77777777" w:rsidR="00843EE1"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b/>
          <w:color w:val="000000" w:themeColor="text1"/>
          <w:lang w:val="de-DE"/>
        </w:rPr>
      </w:pPr>
      <w:r w:rsidRPr="00F056FA">
        <w:rPr>
          <w:b/>
          <w:color w:val="000000" w:themeColor="text1"/>
          <w:lang w:val="de-DE"/>
        </w:rPr>
        <w:t>3. Đánh giá chung</w:t>
      </w:r>
    </w:p>
    <w:p w14:paraId="1301560C" w14:textId="77777777" w:rsidR="00843EE1"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b/>
          <w:i/>
          <w:color w:val="000000" w:themeColor="text1"/>
          <w:lang w:val="de-DE"/>
        </w:rPr>
      </w:pPr>
      <w:r w:rsidRPr="00F056FA">
        <w:rPr>
          <w:b/>
          <w:i/>
          <w:color w:val="000000" w:themeColor="text1"/>
          <w:lang w:val="de-DE"/>
        </w:rPr>
        <w:t>3.1. Ưu điểm</w:t>
      </w:r>
    </w:p>
    <w:p w14:paraId="354EC9F9" w14:textId="6516305E" w:rsidR="00843EE1" w:rsidRPr="00F056FA" w:rsidRDefault="00843EE1"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highlight w:val="white"/>
          <w:lang w:val="de-DE"/>
        </w:rPr>
      </w:pPr>
      <w:r w:rsidRPr="007F04E6">
        <w:rPr>
          <w:color w:val="000000" w:themeColor="text1"/>
          <w:highlight w:val="white"/>
          <w:lang w:val="af-ZA"/>
        </w:rPr>
        <w:t xml:space="preserve"> Ban Thường vụ Thành </w:t>
      </w:r>
      <w:r w:rsidR="00536712">
        <w:rPr>
          <w:color w:val="000000" w:themeColor="text1"/>
          <w:highlight w:val="white"/>
          <w:lang w:val="af-ZA"/>
        </w:rPr>
        <w:t>uỷ</w:t>
      </w:r>
      <w:r w:rsidRPr="007F04E6">
        <w:rPr>
          <w:color w:val="000000" w:themeColor="text1"/>
          <w:highlight w:val="white"/>
          <w:lang w:val="af-ZA"/>
        </w:rPr>
        <w:t xml:space="preserve"> đã triển khai, thực hiện nghiêm túc </w:t>
      </w:r>
      <w:r w:rsidR="00515D50">
        <w:rPr>
          <w:color w:val="000000" w:themeColor="text1"/>
          <w:highlight w:val="white"/>
          <w:lang w:val="af-ZA"/>
        </w:rPr>
        <w:t xml:space="preserve">các quy định, hướng dẫn của Tỉnh </w:t>
      </w:r>
      <w:r w:rsidRPr="007F04E6">
        <w:rPr>
          <w:color w:val="000000" w:themeColor="text1"/>
          <w:highlight w:val="white"/>
          <w:lang w:val="af-ZA"/>
        </w:rPr>
        <w:t xml:space="preserve">về </w:t>
      </w:r>
      <w:r w:rsidRPr="00F056FA">
        <w:rPr>
          <w:color w:val="000000" w:themeColor="text1"/>
          <w:highlight w:val="white"/>
          <w:lang w:val="de-DE"/>
        </w:rPr>
        <w:t>kiểm điểm, đánh giá, xếp loại chất lượng đối với tổ chức đảng, đảng viên và tập thể, cá nhân cán bộ lãnh đạo, quản lý các cấp.</w:t>
      </w:r>
      <w:r w:rsidR="00515D50" w:rsidRPr="00F056FA">
        <w:rPr>
          <w:color w:val="000000" w:themeColor="text1"/>
          <w:highlight w:val="white"/>
          <w:lang w:val="de-DE"/>
        </w:rPr>
        <w:t xml:space="preserve"> </w:t>
      </w:r>
      <w:r w:rsidRPr="00F056FA">
        <w:rPr>
          <w:color w:val="000000" w:themeColor="text1"/>
          <w:highlight w:val="white"/>
          <w:lang w:val="de-DE"/>
        </w:rPr>
        <w:t xml:space="preserve">Việc tổ chức </w:t>
      </w:r>
      <w:r w:rsidR="001C1343" w:rsidRPr="00F056FA">
        <w:rPr>
          <w:color w:val="000000" w:themeColor="text1"/>
          <w:highlight w:val="white"/>
          <w:lang w:val="de-DE"/>
        </w:rPr>
        <w:t>đánh giá</w:t>
      </w:r>
      <w:r w:rsidRPr="00F056FA">
        <w:rPr>
          <w:color w:val="000000" w:themeColor="text1"/>
          <w:highlight w:val="white"/>
          <w:lang w:val="de-DE"/>
        </w:rPr>
        <w:t xml:space="preserve"> được các cấp </w:t>
      </w:r>
      <w:r w:rsidR="0073010A" w:rsidRPr="00F056FA">
        <w:rPr>
          <w:color w:val="000000" w:themeColor="text1"/>
          <w:highlight w:val="white"/>
          <w:lang w:val="de-DE"/>
        </w:rPr>
        <w:t>ủy</w:t>
      </w:r>
      <w:r w:rsidRPr="00F056FA">
        <w:rPr>
          <w:color w:val="000000" w:themeColor="text1"/>
          <w:highlight w:val="white"/>
          <w:lang w:val="de-DE"/>
        </w:rPr>
        <w:t>, tổ chức đảng</w:t>
      </w:r>
      <w:r w:rsidR="001C1343" w:rsidRPr="00F056FA">
        <w:rPr>
          <w:color w:val="000000" w:themeColor="text1"/>
          <w:highlight w:val="white"/>
          <w:lang w:val="de-DE"/>
        </w:rPr>
        <w:t xml:space="preserve"> </w:t>
      </w:r>
      <w:r w:rsidRPr="00F056FA">
        <w:rPr>
          <w:color w:val="000000" w:themeColor="text1"/>
          <w:highlight w:val="white"/>
          <w:shd w:val="clear" w:color="auto" w:fill="FFFFFF"/>
          <w:lang w:val="de-DE"/>
        </w:rPr>
        <w:t xml:space="preserve">quan tâm chỉ đạo và thực hiện nghiêm túc, chặt chẽ, </w:t>
      </w:r>
      <w:r w:rsidRPr="007F04E6">
        <w:rPr>
          <w:color w:val="000000" w:themeColor="text1"/>
          <w:highlight w:val="white"/>
          <w:lang w:val="de-DE"/>
        </w:rPr>
        <w:t>đúng thời gian yêu cầu</w:t>
      </w:r>
      <w:r w:rsidRPr="00F056FA">
        <w:rPr>
          <w:color w:val="000000" w:themeColor="text1"/>
          <w:highlight w:val="white"/>
          <w:shd w:val="clear" w:color="auto" w:fill="FFFFFF"/>
          <w:lang w:val="de-DE"/>
        </w:rPr>
        <w:t xml:space="preserve">; việc kiểm điểm </w:t>
      </w:r>
      <w:r w:rsidRPr="00F056FA">
        <w:rPr>
          <w:color w:val="000000" w:themeColor="text1"/>
          <w:highlight w:val="white"/>
          <w:lang w:val="de-DE"/>
        </w:rPr>
        <w:t>được phát huy dân chủ, đã nghiêm túc đánh giá, phân tích làm rõ những ưu điểm, khuyết điểm và nguyên nhân đối với tổ chức đảng, tập thể và cá nhân lãnh đạo, quản lý, trong đó, chú trọng việc khắc p</w:t>
      </w:r>
      <w:r w:rsidR="00515D50" w:rsidRPr="00F056FA">
        <w:rPr>
          <w:color w:val="000000" w:themeColor="text1"/>
          <w:highlight w:val="white"/>
          <w:lang w:val="de-DE"/>
        </w:rPr>
        <w:t xml:space="preserve">hục những hạn chế, khuyết điểm. </w:t>
      </w:r>
      <w:r w:rsidR="00175BF8" w:rsidRPr="00F056FA">
        <w:rPr>
          <w:color w:val="000000" w:themeColor="text1"/>
          <w:highlight w:val="white"/>
          <w:lang w:val="de-DE"/>
        </w:rPr>
        <w:t>C</w:t>
      </w:r>
      <w:r w:rsidRPr="00F056FA">
        <w:rPr>
          <w:color w:val="000000" w:themeColor="text1"/>
          <w:highlight w:val="white"/>
          <w:lang w:val="de-DE"/>
        </w:rPr>
        <w:t>hất lượng</w:t>
      </w:r>
      <w:r w:rsidR="00175BF8" w:rsidRPr="00F056FA">
        <w:rPr>
          <w:color w:val="000000" w:themeColor="text1"/>
          <w:highlight w:val="white"/>
          <w:lang w:val="de-DE"/>
        </w:rPr>
        <w:t xml:space="preserve"> mức xếp loại </w:t>
      </w:r>
      <w:r w:rsidRPr="00F056FA">
        <w:rPr>
          <w:color w:val="000000" w:themeColor="text1"/>
          <w:highlight w:val="white"/>
          <w:lang w:val="de-DE"/>
        </w:rPr>
        <w:t xml:space="preserve">bảo đảm chặt chẽ, khách quan, đúng thực chất. </w:t>
      </w:r>
      <w:r w:rsidRPr="00F056FA">
        <w:rPr>
          <w:bCs/>
          <w:color w:val="000000" w:themeColor="text1"/>
          <w:highlight w:val="white"/>
          <w:lang w:val="de-DE"/>
        </w:rPr>
        <w:t xml:space="preserve">Sau khi hoàn thành việc đánh giá, xếp loại chất lượng đối với tổ chức đảng và đảng viên, các cấp </w:t>
      </w:r>
      <w:r w:rsidR="00536712">
        <w:rPr>
          <w:bCs/>
          <w:color w:val="000000" w:themeColor="text1"/>
          <w:highlight w:val="white"/>
          <w:lang w:val="de-DE"/>
        </w:rPr>
        <w:t>uỷ</w:t>
      </w:r>
      <w:r w:rsidRPr="00F056FA">
        <w:rPr>
          <w:bCs/>
          <w:color w:val="000000" w:themeColor="text1"/>
          <w:highlight w:val="white"/>
          <w:lang w:val="de-DE"/>
        </w:rPr>
        <w:t xml:space="preserve"> đã kịp thời biểu dương, khen thưởng tổ chức đảng, đảng viên được xếp loại </w:t>
      </w:r>
      <w:r w:rsidR="00536712">
        <w:rPr>
          <w:bCs/>
          <w:color w:val="000000" w:themeColor="text1"/>
          <w:highlight w:val="white"/>
          <w:lang w:val="de-DE"/>
        </w:rPr>
        <w:t>"</w:t>
      </w:r>
      <w:r w:rsidR="00515D50" w:rsidRPr="00F056FA">
        <w:rPr>
          <w:bCs/>
          <w:color w:val="000000" w:themeColor="text1"/>
          <w:highlight w:val="white"/>
          <w:lang w:val="de-DE"/>
        </w:rPr>
        <w:t>Hoàn thành xuất sắc nhiệm vụ</w:t>
      </w:r>
      <w:r w:rsidR="00536712">
        <w:rPr>
          <w:bCs/>
          <w:color w:val="000000" w:themeColor="text1"/>
          <w:highlight w:val="white"/>
          <w:lang w:val="de-DE"/>
        </w:rPr>
        <w:t>"</w:t>
      </w:r>
      <w:r w:rsidRPr="00F056FA">
        <w:rPr>
          <w:bCs/>
          <w:color w:val="000000" w:themeColor="text1"/>
          <w:highlight w:val="white"/>
          <w:lang w:val="de-DE"/>
        </w:rPr>
        <w:t>.</w:t>
      </w:r>
    </w:p>
    <w:p w14:paraId="2AA73777" w14:textId="19055697" w:rsidR="00843EE1"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pt-BR"/>
        </w:rPr>
      </w:pPr>
      <w:r w:rsidRPr="007F04E6">
        <w:rPr>
          <w:i/>
          <w:iCs/>
          <w:color w:val="000000" w:themeColor="text1"/>
          <w:lang w:val="pt-BR"/>
        </w:rPr>
        <w:t>Đạt được kết quả trên do</w:t>
      </w:r>
      <w:r w:rsidRPr="007F04E6">
        <w:rPr>
          <w:iCs/>
          <w:color w:val="000000" w:themeColor="text1"/>
          <w:lang w:val="pt-BR"/>
        </w:rPr>
        <w:t xml:space="preserve"> </w:t>
      </w:r>
      <w:r w:rsidRPr="00F056FA">
        <w:rPr>
          <w:color w:val="000000" w:themeColor="text1"/>
          <w:lang w:val="de-DE"/>
        </w:rPr>
        <w:t>nhận thức của đội ngũ cán bộ, đảng viên ngày một nâng lên, góp phần nâng cao chất lượng</w:t>
      </w:r>
      <w:r w:rsidR="003E4A2C" w:rsidRPr="00F056FA">
        <w:rPr>
          <w:color w:val="000000" w:themeColor="text1"/>
          <w:lang w:val="de-DE"/>
        </w:rPr>
        <w:t xml:space="preserve"> công tác đánh giá cán bộ và</w:t>
      </w:r>
      <w:r w:rsidRPr="00F056FA">
        <w:rPr>
          <w:color w:val="000000" w:themeColor="text1"/>
          <w:lang w:val="de-DE"/>
        </w:rPr>
        <w:t xml:space="preserve"> công tác xây dựng đảng.</w:t>
      </w:r>
      <w:r w:rsidRPr="007F04E6">
        <w:rPr>
          <w:color w:val="000000" w:themeColor="text1"/>
          <w:lang w:val="pt-BR"/>
        </w:rPr>
        <w:t xml:space="preserve"> Cấp </w:t>
      </w:r>
      <w:r w:rsidR="00536712">
        <w:rPr>
          <w:color w:val="000000" w:themeColor="text1"/>
          <w:lang w:val="pt-BR"/>
        </w:rPr>
        <w:t>uỷ</w:t>
      </w:r>
      <w:r w:rsidRPr="007F04E6">
        <w:rPr>
          <w:color w:val="000000" w:themeColor="text1"/>
          <w:lang w:val="pt-BR"/>
        </w:rPr>
        <w:t xml:space="preserve"> cơ sở đã tích cực triển khai, quán triệt cụ thể hoá và tổ chức thực hiện các chỉ thị, nghị quyết của Trung ương, Tỉnh kịp thời,</w:t>
      </w:r>
      <w:r w:rsidRPr="00F056FA">
        <w:rPr>
          <w:color w:val="000000" w:themeColor="text1"/>
          <w:lang w:val="pt-BR"/>
        </w:rPr>
        <w:t xml:space="preserve"> sát thực tế cơ sở.</w:t>
      </w:r>
    </w:p>
    <w:p w14:paraId="6C079A2F" w14:textId="77777777" w:rsidR="00282CA1"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b/>
          <w:i/>
          <w:color w:val="000000" w:themeColor="text1"/>
          <w:lang w:val="pt-BR"/>
        </w:rPr>
      </w:pPr>
      <w:r w:rsidRPr="00F056FA">
        <w:rPr>
          <w:b/>
          <w:i/>
          <w:color w:val="000000" w:themeColor="text1"/>
          <w:lang w:val="pt-BR"/>
        </w:rPr>
        <w:t>3.2. Hạn chế</w:t>
      </w:r>
    </w:p>
    <w:p w14:paraId="7AB2E1A0" w14:textId="1C548B04" w:rsidR="00282CA1" w:rsidRPr="00F056FA" w:rsidRDefault="00515D50"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lang w:val="pt-BR"/>
        </w:rPr>
      </w:pPr>
      <w:r w:rsidRPr="00F056FA">
        <w:rPr>
          <w:color w:val="000000"/>
          <w:lang w:val="pt-BR"/>
        </w:rPr>
        <w:lastRenderedPageBreak/>
        <w:t>T</w:t>
      </w:r>
      <w:r w:rsidR="00282CA1" w:rsidRPr="00F056FA">
        <w:rPr>
          <w:color w:val="000000"/>
          <w:lang w:val="pt-BR"/>
        </w:rPr>
        <w:t>iêu chí đánh giá cán bộ, công chức còn chung chung, thiếu những tiêu chí về định lượng trong đánh giá, xếp loại cán bộ, công chức. Trong đánh giá, ngoài các nội dung có tính định tính thì các nội dung về chất lượng chuyên môn, kết quả thực hiện nhiệm vụ cũng chưa được lượng hóa, khó đo lường, do tính chất của mỗi loại công việc là không giống nhau, nên yêu cầu đặt ra là ngoài những quy định chung, cần phải cụ thể hóa thành các tiêu chuẩn, định mức riêng đối với mỗi loại công việc thì mới có thể lượng h</w:t>
      </w:r>
      <w:r w:rsidR="00536712">
        <w:rPr>
          <w:color w:val="000000"/>
          <w:lang w:val="pt-BR"/>
        </w:rPr>
        <w:t>oá</w:t>
      </w:r>
      <w:r w:rsidR="00282CA1" w:rsidRPr="00F056FA">
        <w:rPr>
          <w:color w:val="000000"/>
          <w:lang w:val="pt-BR"/>
        </w:rPr>
        <w:t xml:space="preserve">, đo lường được, nhất là một số ngành, lĩnh vực đặc thù, kết quả thực hiện công việc khó định lượng mà chỉ có thể định tính. </w:t>
      </w:r>
    </w:p>
    <w:p w14:paraId="3B86AE56" w14:textId="77777777" w:rsidR="00282CA1" w:rsidRPr="00F056FA" w:rsidRDefault="00282CA1"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lang w:val="pt-BR"/>
        </w:rPr>
      </w:pPr>
      <w:r w:rsidRPr="00E961E2">
        <w:rPr>
          <w:color w:val="000000"/>
          <w:lang w:val="pt-BR"/>
        </w:rPr>
        <w:t xml:space="preserve">Công tác nhận xét, đánh giá cán bộ, công chức, viên chức tuy có chuyển biến nhưng vẫn còn nể nang, hình thức, chưa phản ánh đúng được thực chất cán bộ </w:t>
      </w:r>
      <w:r w:rsidRPr="00E961E2">
        <w:rPr>
          <w:i/>
          <w:color w:val="000000"/>
          <w:lang w:val="pt-BR"/>
        </w:rPr>
        <w:t xml:space="preserve">(nhất là </w:t>
      </w:r>
      <w:r w:rsidRPr="00F056FA">
        <w:rPr>
          <w:i/>
          <w:color w:val="000000"/>
          <w:lang w:val="pt-BR"/>
        </w:rPr>
        <w:t>công chức lãnh đạo, quản lý các đơn vị sự nghiệp công lập)</w:t>
      </w:r>
      <w:r w:rsidRPr="00E961E2">
        <w:rPr>
          <w:color w:val="000000"/>
          <w:lang w:val="pt-BR"/>
        </w:rPr>
        <w:t xml:space="preserve">. Trong đánh giá cán bộ có mặt chưa sâu sát, khi đánh giá còn chung chung, chưa chú trọng đến khả năng, mức độ hoàn thành nhiệm vụ của cán bộ. </w:t>
      </w:r>
      <w:r w:rsidRPr="00F056FA">
        <w:rPr>
          <w:color w:val="000000"/>
          <w:lang w:val="pt-BR"/>
        </w:rPr>
        <w:t xml:space="preserve">Chưa mạnh dạn chỉ ra những mặt còn hạn chế, yếu kém để cán bộ khắc phục, sửa chữa. </w:t>
      </w:r>
      <w:r w:rsidRPr="00E961E2">
        <w:rPr>
          <w:color w:val="000000"/>
          <w:lang w:val="pt-BR"/>
        </w:rPr>
        <w:t xml:space="preserve">Tinh thần tự phê bình và phê bình của một số cán bộ, công chức chưa cao, </w:t>
      </w:r>
      <w:r w:rsidRPr="00F056FA">
        <w:rPr>
          <w:color w:val="000000"/>
          <w:lang w:val="pt-BR"/>
        </w:rPr>
        <w:t xml:space="preserve">chưa tự giác nhận tồn tại, yếu kém nên chậm khắc phục, sửa chữa. </w:t>
      </w:r>
      <w:r w:rsidRPr="00E961E2">
        <w:rPr>
          <w:color w:val="000000"/>
          <w:lang w:val="vi-VN"/>
        </w:rPr>
        <w:t xml:space="preserve">Việc </w:t>
      </w:r>
      <w:r w:rsidRPr="00F056FA">
        <w:rPr>
          <w:color w:val="000000"/>
          <w:lang w:val="pt-BR"/>
        </w:rPr>
        <w:t xml:space="preserve">tự phê bình và phê bình một số nơi </w:t>
      </w:r>
      <w:r w:rsidRPr="00E961E2">
        <w:rPr>
          <w:color w:val="000000"/>
          <w:lang w:val="vi-VN"/>
        </w:rPr>
        <w:t xml:space="preserve">còn nể nang, chưa mạnh dạn đóng góp cho các đồng chí </w:t>
      </w:r>
      <w:r w:rsidRPr="00F056FA">
        <w:rPr>
          <w:color w:val="000000"/>
          <w:lang w:val="pt-BR"/>
        </w:rPr>
        <w:t>L</w:t>
      </w:r>
      <w:r w:rsidRPr="00E961E2">
        <w:rPr>
          <w:color w:val="000000"/>
          <w:lang w:val="vi-VN"/>
        </w:rPr>
        <w:t>ãnh đạo.</w:t>
      </w:r>
    </w:p>
    <w:p w14:paraId="38DAF2C8" w14:textId="5C9D4167" w:rsidR="00175BF8" w:rsidRPr="00F056FA"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pt-BR"/>
        </w:rPr>
      </w:pPr>
      <w:r w:rsidRPr="007F04E6">
        <w:rPr>
          <w:i/>
          <w:color w:val="000000" w:themeColor="text1"/>
          <w:lang w:val="af-ZA"/>
        </w:rPr>
        <w:t xml:space="preserve">Nguyên nhân hạn chế là do </w:t>
      </w:r>
      <w:r w:rsidRPr="00F056FA">
        <w:rPr>
          <w:color w:val="000000" w:themeColor="text1"/>
          <w:lang w:val="pt-BR"/>
        </w:rPr>
        <w:t xml:space="preserve">một số cấp </w:t>
      </w:r>
      <w:r w:rsidR="00536712">
        <w:rPr>
          <w:color w:val="000000" w:themeColor="text1"/>
          <w:lang w:val="pt-BR"/>
        </w:rPr>
        <w:t>uỷ</w:t>
      </w:r>
      <w:r w:rsidRPr="00F056FA">
        <w:rPr>
          <w:color w:val="000000" w:themeColor="text1"/>
          <w:lang w:val="pt-BR"/>
        </w:rPr>
        <w:t>, tổ chức đảng chưa quán triệt sâu sắc, toàn diện về vai trò, vị trí của tổ chức cơ sở đảng cũng như yêu cầu cấp bách</w:t>
      </w:r>
      <w:r w:rsidR="00175BF8" w:rsidRPr="00F056FA">
        <w:rPr>
          <w:color w:val="000000" w:themeColor="text1"/>
          <w:lang w:val="pt-BR"/>
        </w:rPr>
        <w:t xml:space="preserve"> nâng cao chất lượng đánh giá cán bộ là ti</w:t>
      </w:r>
      <w:r w:rsidR="003E4A2C" w:rsidRPr="00F056FA">
        <w:rPr>
          <w:color w:val="000000" w:themeColor="text1"/>
          <w:lang w:val="pt-BR"/>
        </w:rPr>
        <w:t>ề</w:t>
      </w:r>
      <w:r w:rsidR="00175BF8" w:rsidRPr="00F056FA">
        <w:rPr>
          <w:color w:val="000000" w:themeColor="text1"/>
          <w:lang w:val="pt-BR"/>
        </w:rPr>
        <w:t xml:space="preserve">n đề quan trọng </w:t>
      </w:r>
      <w:r w:rsidRPr="00F056FA">
        <w:rPr>
          <w:color w:val="000000" w:themeColor="text1"/>
          <w:lang w:val="pt-BR"/>
        </w:rPr>
        <w:t xml:space="preserve">nâng cao năng lực lãnh đạo, sức chiến đấu của tổ chức cơ sở đảng và chất lượng đội ngũ cán bộ, đảng viên. Trong công tác tự phê bình và phê bình vẫn còn tình trạng nể nang, ngại va chạm, ngại đấu tranh. </w:t>
      </w:r>
      <w:r w:rsidR="00175BF8" w:rsidRPr="00F056FA">
        <w:rPr>
          <w:color w:val="000000" w:themeColor="text1"/>
          <w:lang w:val="pt-BR"/>
        </w:rPr>
        <w:t xml:space="preserve">Công </w:t>
      </w:r>
      <w:r w:rsidRPr="00F056FA">
        <w:rPr>
          <w:color w:val="000000" w:themeColor="text1"/>
          <w:lang w:val="pt-BR"/>
        </w:rPr>
        <w:t>tác kiểm tra, giám sát có thời điểm chưa được coi trọng, thiếu quyết liệt; chưa xử lý kịp thời cán bộ, đảng viên có biểu hiện suy thoái tư tưởng</w:t>
      </w:r>
      <w:r w:rsidR="00515D50" w:rsidRPr="00F056FA">
        <w:rPr>
          <w:color w:val="000000" w:themeColor="text1"/>
          <w:lang w:val="pt-BR"/>
        </w:rPr>
        <w:t xml:space="preserve"> chính trị, đạo đức, lối sống, </w:t>
      </w:r>
      <w:r w:rsidR="00536712">
        <w:rPr>
          <w:color w:val="000000" w:themeColor="text1"/>
          <w:lang w:val="pt-BR"/>
        </w:rPr>
        <w:t>"</w:t>
      </w:r>
      <w:r w:rsidR="00515D50" w:rsidRPr="00F056FA">
        <w:rPr>
          <w:color w:val="000000" w:themeColor="text1"/>
          <w:lang w:val="pt-BR"/>
        </w:rPr>
        <w:t>tự diễn biến</w:t>
      </w:r>
      <w:r w:rsidR="00536712">
        <w:rPr>
          <w:color w:val="000000" w:themeColor="text1"/>
          <w:lang w:val="pt-BR"/>
        </w:rPr>
        <w:t>"</w:t>
      </w:r>
      <w:r w:rsidR="00515D50" w:rsidRPr="00F056FA">
        <w:rPr>
          <w:color w:val="000000" w:themeColor="text1"/>
          <w:lang w:val="pt-BR"/>
        </w:rPr>
        <w:t xml:space="preserve">, </w:t>
      </w:r>
      <w:r w:rsidR="00536712">
        <w:rPr>
          <w:color w:val="000000" w:themeColor="text1"/>
          <w:lang w:val="pt-BR"/>
        </w:rPr>
        <w:t>"</w:t>
      </w:r>
      <w:r w:rsidR="00515D50" w:rsidRPr="00F056FA">
        <w:rPr>
          <w:color w:val="000000" w:themeColor="text1"/>
          <w:lang w:val="pt-BR"/>
        </w:rPr>
        <w:t>tự chuyển h</w:t>
      </w:r>
      <w:r w:rsidR="00536712">
        <w:rPr>
          <w:color w:val="000000" w:themeColor="text1"/>
          <w:lang w:val="pt-BR"/>
        </w:rPr>
        <w:t>oá"</w:t>
      </w:r>
      <w:r w:rsidRPr="00F056FA">
        <w:rPr>
          <w:color w:val="000000" w:themeColor="text1"/>
          <w:lang w:val="pt-BR"/>
        </w:rPr>
        <w:t>.</w:t>
      </w:r>
    </w:p>
    <w:p w14:paraId="42A0BED1" w14:textId="77777777" w:rsidR="00175BF8" w:rsidRPr="007F04E6" w:rsidRDefault="00E668D4"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b/>
          <w:color w:val="000000" w:themeColor="text1"/>
          <w:lang w:val="af-ZA"/>
        </w:rPr>
      </w:pPr>
      <w:r w:rsidRPr="00F056FA">
        <w:rPr>
          <w:b/>
          <w:color w:val="000000" w:themeColor="text1"/>
          <w:lang w:val="pt-BR"/>
        </w:rPr>
        <w:t>4</w:t>
      </w:r>
      <w:r w:rsidRPr="007F04E6">
        <w:rPr>
          <w:b/>
          <w:color w:val="000000" w:themeColor="text1"/>
          <w:lang w:val="af-ZA"/>
        </w:rPr>
        <w:t>. Nhiệm vụ và giải pháp</w:t>
      </w:r>
    </w:p>
    <w:p w14:paraId="2BC541CD" w14:textId="77777777" w:rsidR="003F7BA6" w:rsidRPr="007F04E6" w:rsidRDefault="001C1343"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af-ZA"/>
        </w:rPr>
      </w:pPr>
      <w:r w:rsidRPr="007F04E6">
        <w:rPr>
          <w:color w:val="000000" w:themeColor="text1"/>
          <w:lang w:val="af-ZA"/>
        </w:rPr>
        <w:t xml:space="preserve">- Tiếp tục nâng cao và hoàn chỉnh các tiêu chí đánh giá năng lực cán bộ làm cơ sở thực hiện quy hoạch cán bộ gắn với đào tạo, bồi dưỡng để nâng cao bản lĩnh chính trị, tính chuyên nghiệp, tinh thần thái độ phục vụ nhân dân của cán bộ các cơ quan, tổ chức trong hệ thống chính trị tạo nguồn cán bộ kế cận. Làm cơ sở để hoàn thiện các nội dung sắp xếp tổ chức bộ máy của hệ thống chính trị tinh gọn, hiệu quả theo </w:t>
      </w:r>
      <w:r w:rsidRPr="00F056FA">
        <w:rPr>
          <w:color w:val="000000" w:themeColor="text1"/>
          <w:lang w:val="af-ZA"/>
        </w:rPr>
        <w:t xml:space="preserve">quan điểm, mục tiêu, nội dung, yêu cầu Nghị quyết số 26-NQ/TW của Bộ Chính trị, các kế hoạch, đề án của Tỉnh, Thành phố về công tác cán bộ, </w:t>
      </w:r>
      <w:r w:rsidRPr="007F04E6">
        <w:rPr>
          <w:color w:val="000000" w:themeColor="text1"/>
          <w:lang w:val="af-ZA"/>
        </w:rPr>
        <w:t xml:space="preserve">từng bước xây dựng đội ngũ cán bộ </w:t>
      </w:r>
      <w:r w:rsidRPr="00F056FA">
        <w:rPr>
          <w:iCs/>
          <w:color w:val="000000" w:themeColor="text1"/>
          <w:lang w:val="af-ZA"/>
        </w:rPr>
        <w:t>của Thành phố</w:t>
      </w:r>
      <w:r w:rsidRPr="007F04E6">
        <w:rPr>
          <w:color w:val="000000" w:themeColor="text1"/>
          <w:lang w:val="af-ZA"/>
        </w:rPr>
        <w:t xml:space="preserve"> theo vị trí việc làm, </w:t>
      </w:r>
      <w:r w:rsidRPr="00F056FA">
        <w:rPr>
          <w:color w:val="000000" w:themeColor="text1"/>
          <w:lang w:val="af-ZA" w:eastAsia="vi-VN"/>
        </w:rPr>
        <w:t>thu gọn đầu mối.</w:t>
      </w:r>
      <w:r w:rsidRPr="007F04E6">
        <w:rPr>
          <w:color w:val="000000" w:themeColor="text1"/>
          <w:lang w:val="af-ZA"/>
        </w:rPr>
        <w:t xml:space="preserve"> </w:t>
      </w:r>
    </w:p>
    <w:p w14:paraId="497A2233" w14:textId="2B32C035" w:rsidR="00451DB4" w:rsidRPr="00F056FA" w:rsidRDefault="003F7BA6"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af-ZA"/>
        </w:rPr>
      </w:pPr>
      <w:r w:rsidRPr="00F056FA">
        <w:rPr>
          <w:color w:val="000000" w:themeColor="text1"/>
          <w:lang w:val="af-ZA"/>
        </w:rPr>
        <w:t xml:space="preserve">- Thực hiện tốt công tác chính trị tư tưởng cho đội ngũ cán bộ, đảng viên, phát huy tinh thần trách nhiệm, ý thức tự học tập, tự nghiên cứu để nâng cao trình độ, bản lĩnh chính trị, phẩm chất đạo đức, lối sống. </w:t>
      </w:r>
      <w:r w:rsidR="00515D50" w:rsidRPr="00F056FA">
        <w:rPr>
          <w:color w:val="000000" w:themeColor="text1"/>
          <w:lang w:val="af-ZA"/>
        </w:rPr>
        <w:t>C</w:t>
      </w:r>
      <w:r w:rsidR="00451DB4" w:rsidRPr="00F056FA">
        <w:rPr>
          <w:color w:val="000000" w:themeColor="text1"/>
          <w:lang w:val="af-ZA"/>
        </w:rPr>
        <w:t xml:space="preserve">ác cấp </w:t>
      </w:r>
      <w:r w:rsidR="00915E1A">
        <w:rPr>
          <w:color w:val="000000" w:themeColor="text1"/>
          <w:lang w:val="af-ZA"/>
        </w:rPr>
        <w:t>uỷ</w:t>
      </w:r>
      <w:r w:rsidR="00451DB4" w:rsidRPr="00F056FA">
        <w:rPr>
          <w:color w:val="000000" w:themeColor="text1"/>
          <w:lang w:val="af-ZA"/>
        </w:rPr>
        <w:t>, tổ chức đảng</w:t>
      </w:r>
      <w:r w:rsidR="007F04E6" w:rsidRPr="00F056FA">
        <w:rPr>
          <w:color w:val="000000" w:themeColor="text1"/>
          <w:lang w:val="af-ZA"/>
        </w:rPr>
        <w:t xml:space="preserve"> </w:t>
      </w:r>
      <w:r w:rsidRPr="00F056FA">
        <w:rPr>
          <w:color w:val="000000" w:themeColor="text1"/>
          <w:lang w:val="af-ZA"/>
        </w:rPr>
        <w:t xml:space="preserve">kiên quyết khắc phục tình trạng nể nang, xuề </w:t>
      </w:r>
      <w:r w:rsidR="00915E1A">
        <w:rPr>
          <w:color w:val="000000" w:themeColor="text1"/>
          <w:lang w:val="af-ZA"/>
        </w:rPr>
        <w:t>xoà</w:t>
      </w:r>
      <w:r w:rsidRPr="00F056FA">
        <w:rPr>
          <w:color w:val="000000" w:themeColor="text1"/>
          <w:lang w:val="af-ZA"/>
        </w:rPr>
        <w:t xml:space="preserve">, tình cảm theo tinh thần Nghị quyết </w:t>
      </w:r>
      <w:r w:rsidRPr="00F056FA">
        <w:rPr>
          <w:color w:val="000000" w:themeColor="text1"/>
          <w:lang w:val="af-ZA"/>
        </w:rPr>
        <w:lastRenderedPageBreak/>
        <w:t xml:space="preserve">Trung ương 4 </w:t>
      </w:r>
      <w:r w:rsidR="00451DB4" w:rsidRPr="00F056FA">
        <w:rPr>
          <w:color w:val="000000" w:themeColor="text1"/>
          <w:lang w:val="af-ZA"/>
        </w:rPr>
        <w:t>kh</w:t>
      </w:r>
      <w:r w:rsidR="00915E1A">
        <w:rPr>
          <w:color w:val="000000" w:themeColor="text1"/>
          <w:lang w:val="af-ZA"/>
        </w:rPr>
        <w:t>oá</w:t>
      </w:r>
      <w:r w:rsidR="00451DB4" w:rsidRPr="00F056FA">
        <w:rPr>
          <w:color w:val="000000" w:themeColor="text1"/>
          <w:lang w:val="af-ZA"/>
        </w:rPr>
        <w:t xml:space="preserve"> XII </w:t>
      </w:r>
      <w:r w:rsidRPr="00F056FA">
        <w:rPr>
          <w:color w:val="000000" w:themeColor="text1"/>
          <w:lang w:val="af-ZA"/>
        </w:rPr>
        <w:t xml:space="preserve">và </w:t>
      </w:r>
      <w:r w:rsidR="00451DB4" w:rsidRPr="00451DB4">
        <w:rPr>
          <w:color w:val="000000" w:themeColor="text1"/>
          <w:spacing w:val="-6"/>
          <w:lang w:val="vi-VN"/>
        </w:rPr>
        <w:t xml:space="preserve">Kết luận số 01-KL/TW </w:t>
      </w:r>
      <w:r w:rsidR="00451DB4" w:rsidRPr="00451DB4">
        <w:rPr>
          <w:color w:val="000000" w:themeColor="text1"/>
          <w:spacing w:val="-6"/>
          <w:szCs w:val="20"/>
          <w:lang w:val="vi-VN"/>
        </w:rPr>
        <w:t>của Bộ Chính trị</w:t>
      </w:r>
      <w:r w:rsidR="00451DB4" w:rsidRPr="00F056FA">
        <w:rPr>
          <w:color w:val="000000" w:themeColor="text1"/>
          <w:spacing w:val="-6"/>
          <w:szCs w:val="20"/>
          <w:lang w:val="af-ZA"/>
        </w:rPr>
        <w:t xml:space="preserve"> khoá XIII </w:t>
      </w:r>
      <w:r w:rsidR="00451DB4" w:rsidRPr="00451DB4">
        <w:rPr>
          <w:color w:val="000000" w:themeColor="text1"/>
          <w:spacing w:val="-6"/>
          <w:szCs w:val="20"/>
          <w:lang w:val="vi-VN"/>
        </w:rPr>
        <w:t>về tiếp tục</w:t>
      </w:r>
      <w:r w:rsidR="00451DB4" w:rsidRPr="00F056FA">
        <w:rPr>
          <w:color w:val="000000" w:themeColor="text1"/>
          <w:spacing w:val="-6"/>
          <w:szCs w:val="20"/>
          <w:lang w:val="af-ZA"/>
        </w:rPr>
        <w:t xml:space="preserve"> </w:t>
      </w:r>
      <w:r w:rsidR="00451DB4" w:rsidRPr="00451DB4">
        <w:rPr>
          <w:color w:val="000000" w:themeColor="text1"/>
          <w:spacing w:val="-6"/>
          <w:szCs w:val="20"/>
          <w:lang w:val="vi-VN"/>
        </w:rPr>
        <w:t xml:space="preserve">thực hiện Chỉ thị số 05-CT/TW </w:t>
      </w:r>
      <w:r w:rsidR="00451DB4" w:rsidRPr="00F056FA">
        <w:rPr>
          <w:color w:val="000000" w:themeColor="text1"/>
          <w:spacing w:val="-6"/>
          <w:szCs w:val="20"/>
          <w:lang w:val="af-ZA"/>
        </w:rPr>
        <w:t xml:space="preserve">của Bộ Chính trị khoá XII </w:t>
      </w:r>
      <w:r w:rsidR="00451DB4" w:rsidRPr="00451DB4">
        <w:rPr>
          <w:color w:val="000000" w:themeColor="text1"/>
          <w:spacing w:val="-6"/>
          <w:szCs w:val="20"/>
          <w:lang w:val="vi-VN"/>
        </w:rPr>
        <w:t xml:space="preserve">về </w:t>
      </w:r>
      <w:r w:rsidR="00915E1A" w:rsidRPr="00915E1A">
        <w:rPr>
          <w:color w:val="000000" w:themeColor="text1"/>
          <w:spacing w:val="-6"/>
          <w:szCs w:val="20"/>
          <w:lang w:val="af-ZA"/>
        </w:rPr>
        <w:t>"</w:t>
      </w:r>
      <w:r w:rsidR="00451DB4" w:rsidRPr="00451DB4">
        <w:rPr>
          <w:color w:val="000000" w:themeColor="text1"/>
          <w:spacing w:val="-6"/>
          <w:szCs w:val="20"/>
          <w:lang w:val="vi-VN"/>
        </w:rPr>
        <w:t>đẩy mạnh</w:t>
      </w:r>
      <w:r w:rsidR="00451DB4" w:rsidRPr="00F056FA">
        <w:rPr>
          <w:color w:val="000000" w:themeColor="text1"/>
          <w:spacing w:val="-6"/>
          <w:szCs w:val="20"/>
          <w:lang w:val="af-ZA"/>
        </w:rPr>
        <w:t xml:space="preserve"> </w:t>
      </w:r>
      <w:r w:rsidR="00451DB4" w:rsidRPr="00451DB4">
        <w:rPr>
          <w:color w:val="000000" w:themeColor="text1"/>
          <w:spacing w:val="-6"/>
          <w:szCs w:val="20"/>
          <w:lang w:val="vi-VN"/>
        </w:rPr>
        <w:t>học tập và làm theo</w:t>
      </w:r>
      <w:r w:rsidR="00451DB4" w:rsidRPr="00F056FA">
        <w:rPr>
          <w:color w:val="000000" w:themeColor="text1"/>
          <w:spacing w:val="-6"/>
          <w:szCs w:val="20"/>
          <w:lang w:val="af-ZA"/>
        </w:rPr>
        <w:t xml:space="preserve"> </w:t>
      </w:r>
      <w:r w:rsidR="00451DB4" w:rsidRPr="00451DB4">
        <w:rPr>
          <w:color w:val="000000" w:themeColor="text1"/>
          <w:spacing w:val="-6"/>
          <w:szCs w:val="20"/>
          <w:lang w:val="vi-VN"/>
        </w:rPr>
        <w:t>tư tưởng,</w:t>
      </w:r>
      <w:r w:rsidR="00451DB4" w:rsidRPr="00F056FA">
        <w:rPr>
          <w:color w:val="000000" w:themeColor="text1"/>
          <w:spacing w:val="-6"/>
          <w:szCs w:val="20"/>
          <w:lang w:val="af-ZA"/>
        </w:rPr>
        <w:t xml:space="preserve"> </w:t>
      </w:r>
      <w:r w:rsidR="00451DB4" w:rsidRPr="00451DB4">
        <w:rPr>
          <w:color w:val="000000" w:themeColor="text1"/>
          <w:spacing w:val="-6"/>
          <w:szCs w:val="20"/>
          <w:lang w:val="vi-VN"/>
        </w:rPr>
        <w:t>đạo đức, phong cách Hồ Chí Minh</w:t>
      </w:r>
      <w:r w:rsidR="00915E1A" w:rsidRPr="00915E1A">
        <w:rPr>
          <w:color w:val="000000" w:themeColor="text1"/>
          <w:spacing w:val="-6"/>
          <w:szCs w:val="20"/>
          <w:lang w:val="af-ZA"/>
        </w:rPr>
        <w:t>"</w:t>
      </w:r>
      <w:r w:rsidR="00451DB4" w:rsidRPr="00F056FA">
        <w:rPr>
          <w:color w:val="000000" w:themeColor="text1"/>
          <w:spacing w:val="-6"/>
          <w:szCs w:val="20"/>
          <w:lang w:val="af-ZA"/>
        </w:rPr>
        <w:t xml:space="preserve"> </w:t>
      </w:r>
      <w:r w:rsidR="00451DB4" w:rsidRPr="00451DB4">
        <w:rPr>
          <w:color w:val="000000" w:themeColor="text1"/>
          <w:spacing w:val="-6"/>
          <w:szCs w:val="20"/>
          <w:lang w:val="vi-VN"/>
        </w:rPr>
        <w:t xml:space="preserve">giai đoạn 2021 </w:t>
      </w:r>
      <w:r w:rsidR="00915E1A" w:rsidRPr="00915E1A">
        <w:rPr>
          <w:color w:val="000000" w:themeColor="text1"/>
          <w:spacing w:val="-6"/>
          <w:szCs w:val="20"/>
          <w:lang w:val="af-ZA"/>
        </w:rPr>
        <w:t>-</w:t>
      </w:r>
      <w:r w:rsidR="00451DB4" w:rsidRPr="00451DB4">
        <w:rPr>
          <w:color w:val="000000" w:themeColor="text1"/>
          <w:spacing w:val="-6"/>
          <w:szCs w:val="20"/>
          <w:lang w:val="vi-VN"/>
        </w:rPr>
        <w:t xml:space="preserve"> 2025</w:t>
      </w:r>
      <w:r w:rsidR="00451DB4" w:rsidRPr="00F056FA">
        <w:rPr>
          <w:color w:val="000000" w:themeColor="text1"/>
          <w:lang w:val="af-ZA"/>
        </w:rPr>
        <w:t>.</w:t>
      </w:r>
    </w:p>
    <w:p w14:paraId="6D7ED85D" w14:textId="2BFE6DDA" w:rsidR="00175BF8" w:rsidRPr="00F056FA" w:rsidRDefault="00410C82"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af-ZA"/>
        </w:rPr>
      </w:pPr>
      <w:r w:rsidRPr="00F056FA">
        <w:rPr>
          <w:color w:val="000000" w:themeColor="text1"/>
          <w:lang w:val="af-ZA"/>
        </w:rPr>
        <w:t xml:space="preserve">- Thực </w:t>
      </w:r>
      <w:r w:rsidR="00175BF8" w:rsidRPr="00F056FA">
        <w:rPr>
          <w:color w:val="000000" w:themeColor="text1"/>
          <w:lang w:val="af-ZA"/>
        </w:rPr>
        <w:t xml:space="preserve">hiện dân chủ trong việc nhận xét, đánh giá cán bộ; xây dựng quy trình nhận xét, đánh giá cán bộ một cách dân chủ. </w:t>
      </w:r>
      <w:r w:rsidR="00175BF8" w:rsidRPr="007F04E6">
        <w:rPr>
          <w:color w:val="000000" w:themeColor="text1"/>
          <w:lang w:val="pt-BR"/>
        </w:rPr>
        <w:t xml:space="preserve">Quan tâm xây dựng tiêu chí đánh giá đối với từng chức danh cán bộ </w:t>
      </w:r>
      <w:r w:rsidR="00175BF8" w:rsidRPr="007F04E6">
        <w:rPr>
          <w:i/>
          <w:color w:val="000000" w:themeColor="text1"/>
          <w:lang w:val="pt-BR"/>
        </w:rPr>
        <w:t>(tiêu chuẩn chức danh cán bộ, uy tín của cán bộ)</w:t>
      </w:r>
      <w:r w:rsidR="00175BF8" w:rsidRPr="007F04E6">
        <w:rPr>
          <w:color w:val="000000" w:themeColor="text1"/>
          <w:lang w:val="pt-BR"/>
        </w:rPr>
        <w:t xml:space="preserve">; </w:t>
      </w:r>
      <w:r w:rsidR="003F7BA6" w:rsidRPr="007F04E6">
        <w:rPr>
          <w:color w:val="000000" w:themeColor="text1"/>
          <w:lang w:val="pt-BR"/>
        </w:rPr>
        <w:t xml:space="preserve"> gắn với việc, nâng cao nhận thức của các cấp </w:t>
      </w:r>
      <w:r w:rsidR="003473E8">
        <w:rPr>
          <w:color w:val="000000" w:themeColor="text1"/>
          <w:lang w:val="pt-BR"/>
        </w:rPr>
        <w:t>uỷ</w:t>
      </w:r>
      <w:r w:rsidR="003F7BA6" w:rsidRPr="007F04E6">
        <w:rPr>
          <w:color w:val="000000" w:themeColor="text1"/>
          <w:lang w:val="pt-BR"/>
        </w:rPr>
        <w:t xml:space="preserve">, tổ chức đảng, chính quyền, Mặt trận Tổ quốc và các tổ chức chính trị - xã hội </w:t>
      </w:r>
      <w:r w:rsidR="003F7BA6" w:rsidRPr="007F04E6">
        <w:rPr>
          <w:color w:val="000000" w:themeColor="text1"/>
          <w:lang w:val="pl-PL"/>
        </w:rPr>
        <w:t>tham gia xây dựng hệ thống chính trị, nhất là xây dựng đội ngũ cán bộ trong tình hình mới.</w:t>
      </w:r>
    </w:p>
    <w:p w14:paraId="363F5FD2" w14:textId="6F501F6C" w:rsidR="00410C82" w:rsidRDefault="00410C82" w:rsidP="00F15AE7">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567"/>
        <w:jc w:val="both"/>
        <w:rPr>
          <w:color w:val="000000" w:themeColor="text1"/>
          <w:lang w:val="af-ZA"/>
        </w:rPr>
      </w:pPr>
      <w:r w:rsidRPr="00F056FA">
        <w:rPr>
          <w:color w:val="000000" w:themeColor="text1"/>
          <w:lang w:val="af-ZA"/>
        </w:rPr>
        <w:t>- Đẩy mạnh công tác kiểm tra, giám sát của Đảng. Nội dung trọng tâm là tập trung vào kiểm tra tổ chức cơ sở đảng trong triển khai, thực hiện các nghị quyết của cấp trên về xây dựng Đảng; giám sát cán bộ, đảng viên chấp hành quy định của Đảng; kiểm tra việc thực hiện quy định chức năng, nhiệm vụ và qu</w:t>
      </w:r>
      <w:r w:rsidR="003473E8">
        <w:rPr>
          <w:color w:val="000000" w:themeColor="text1"/>
          <w:lang w:val="af-ZA"/>
        </w:rPr>
        <w:t>y</w:t>
      </w:r>
      <w:r w:rsidRPr="00F056FA">
        <w:rPr>
          <w:color w:val="000000" w:themeColor="text1"/>
          <w:lang w:val="af-ZA"/>
        </w:rPr>
        <w:t xml:space="preserve"> chế làm việc cụ thể của từng loại hình tổ chức cơ sở đảng làm căn cứ</w:t>
      </w:r>
      <w:r w:rsidR="00175BF8" w:rsidRPr="00F056FA">
        <w:rPr>
          <w:color w:val="000000" w:themeColor="text1"/>
          <w:lang w:val="af-ZA"/>
        </w:rPr>
        <w:t xml:space="preserve"> để đánh giá </w:t>
      </w:r>
      <w:r w:rsidR="003E4A2C" w:rsidRPr="00F056FA">
        <w:rPr>
          <w:color w:val="000000" w:themeColor="text1"/>
          <w:lang w:val="af-ZA"/>
        </w:rPr>
        <w:t xml:space="preserve">chất lượng hoạt động, </w:t>
      </w:r>
      <w:r w:rsidR="00175BF8" w:rsidRPr="00F056FA">
        <w:rPr>
          <w:color w:val="000000" w:themeColor="text1"/>
          <w:lang w:val="af-ZA"/>
        </w:rPr>
        <w:t>tránh hình thức, bệnh thành tích, thiếu trung thực trong đánh giá.</w:t>
      </w:r>
    </w:p>
    <w:p w14:paraId="57E6774F" w14:textId="56E9EDBC" w:rsidR="00F056FA" w:rsidRDefault="00F056FA" w:rsidP="00F056FA">
      <w:pPr>
        <w:pBdr>
          <w:top w:val="dotted" w:sz="4" w:space="0" w:color="FFFFFF"/>
          <w:left w:val="dotted" w:sz="4" w:space="0" w:color="FFFFFF"/>
          <w:bottom w:val="dotted" w:sz="4" w:space="31" w:color="FFFFFF"/>
          <w:right w:val="dotted" w:sz="4" w:space="0" w:color="FFFFFF"/>
        </w:pBdr>
        <w:shd w:val="clear" w:color="auto" w:fill="FFFFFF"/>
        <w:spacing w:before="120" w:after="120" w:line="400" w:lineRule="exact"/>
        <w:ind w:firstLine="567"/>
        <w:jc w:val="center"/>
        <w:rPr>
          <w:color w:val="000000" w:themeColor="text1"/>
          <w:lang w:val="af-ZA"/>
        </w:rPr>
      </w:pPr>
      <w:r>
        <w:rPr>
          <w:color w:val="000000" w:themeColor="text1"/>
          <w:lang w:val="af-ZA"/>
        </w:rPr>
        <w:t>__________</w:t>
      </w:r>
    </w:p>
    <w:p w14:paraId="7C1F0F7E" w14:textId="77777777" w:rsidR="00F056FA" w:rsidRPr="00F056FA" w:rsidRDefault="00F056FA" w:rsidP="00F056FA">
      <w:pPr>
        <w:pBdr>
          <w:top w:val="dotted" w:sz="4" w:space="0" w:color="FFFFFF"/>
          <w:left w:val="dotted" w:sz="4" w:space="0" w:color="FFFFFF"/>
          <w:bottom w:val="dotted" w:sz="4" w:space="31" w:color="FFFFFF"/>
          <w:right w:val="dotted" w:sz="4" w:space="0" w:color="FFFFFF"/>
        </w:pBdr>
        <w:shd w:val="clear" w:color="auto" w:fill="FFFFFF"/>
        <w:spacing w:before="120" w:after="120" w:line="400" w:lineRule="exact"/>
        <w:ind w:firstLine="567"/>
        <w:jc w:val="center"/>
        <w:rPr>
          <w:color w:val="000000" w:themeColor="text1"/>
          <w:lang w:val="af-ZA"/>
        </w:rPr>
      </w:pPr>
    </w:p>
    <w:p w14:paraId="384BD4D4" w14:textId="77777777" w:rsidR="00410C82" w:rsidRPr="00F056FA" w:rsidRDefault="00410C82" w:rsidP="00986039">
      <w:pPr>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jc w:val="center"/>
        <w:rPr>
          <w:color w:val="000000"/>
          <w:spacing w:val="-4"/>
          <w:lang w:val="af-ZA"/>
        </w:rPr>
      </w:pPr>
    </w:p>
    <w:sectPr w:rsidR="00410C82" w:rsidRPr="00F056FA" w:rsidSect="004119FE">
      <w:headerReference w:type="default" r:id="rId7"/>
      <w:footerReference w:type="even" r:id="rId8"/>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7A86" w14:textId="77777777" w:rsidR="00B706F2" w:rsidRDefault="00B706F2">
      <w:r>
        <w:separator/>
      </w:r>
    </w:p>
  </w:endnote>
  <w:endnote w:type="continuationSeparator" w:id="0">
    <w:p w14:paraId="62FC57FC" w14:textId="77777777" w:rsidR="00B706F2" w:rsidRDefault="00B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66C8" w14:textId="77777777" w:rsidR="005959C8" w:rsidRDefault="005959C8" w:rsidP="000A3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BFAF2" w14:textId="77777777" w:rsidR="005959C8" w:rsidRDefault="0059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8B0F" w14:textId="77777777" w:rsidR="00B706F2" w:rsidRDefault="00B706F2">
      <w:r>
        <w:separator/>
      </w:r>
    </w:p>
  </w:footnote>
  <w:footnote w:type="continuationSeparator" w:id="0">
    <w:p w14:paraId="27D4BD11" w14:textId="77777777" w:rsidR="00B706F2" w:rsidRDefault="00B706F2">
      <w:r>
        <w:continuationSeparator/>
      </w:r>
    </w:p>
  </w:footnote>
  <w:footnote w:id="1">
    <w:p w14:paraId="56C36DA8" w14:textId="77777777" w:rsidR="00E67431" w:rsidRPr="00F056FA" w:rsidRDefault="00E67431" w:rsidP="007A5B06">
      <w:pPr>
        <w:jc w:val="both"/>
        <w:rPr>
          <w:color w:val="000000" w:themeColor="text1"/>
          <w:kern w:val="24"/>
          <w:sz w:val="20"/>
          <w:szCs w:val="20"/>
          <w:lang w:val="pt-BR"/>
        </w:rPr>
      </w:pPr>
      <w:r w:rsidRPr="00536712">
        <w:rPr>
          <w:bCs/>
          <w:color w:val="000000" w:themeColor="text1"/>
          <w:kern w:val="24"/>
          <w:sz w:val="20"/>
          <w:szCs w:val="20"/>
          <w:vertAlign w:val="superscript"/>
        </w:rPr>
        <w:t>(</w:t>
      </w:r>
      <w:r w:rsidRPr="00536712">
        <w:rPr>
          <w:rStyle w:val="FootnoteReference"/>
          <w:bCs/>
          <w:color w:val="000000" w:themeColor="text1"/>
          <w:kern w:val="24"/>
          <w:sz w:val="20"/>
          <w:szCs w:val="20"/>
        </w:rPr>
        <w:footnoteRef/>
      </w:r>
      <w:r w:rsidRPr="00536712">
        <w:rPr>
          <w:bCs/>
          <w:color w:val="000000" w:themeColor="text1"/>
          <w:kern w:val="24"/>
          <w:sz w:val="20"/>
          <w:szCs w:val="20"/>
          <w:vertAlign w:val="superscript"/>
        </w:rPr>
        <w:t>)</w:t>
      </w:r>
      <w:r w:rsidRPr="005A3781">
        <w:rPr>
          <w:color w:val="000000" w:themeColor="text1"/>
          <w:kern w:val="24"/>
          <w:sz w:val="20"/>
          <w:szCs w:val="20"/>
        </w:rPr>
        <w:t xml:space="preserve"> </w:t>
      </w:r>
      <w:r w:rsidRPr="005A3781">
        <w:rPr>
          <w:b/>
          <w:color w:val="000000" w:themeColor="text1"/>
          <w:kern w:val="24"/>
          <w:sz w:val="20"/>
          <w:szCs w:val="20"/>
          <w:lang w:val="af-ZA"/>
        </w:rPr>
        <w:t>Năm 2018</w:t>
      </w:r>
      <w:r w:rsidRPr="005A3781">
        <w:rPr>
          <w:color w:val="000000" w:themeColor="text1"/>
          <w:kern w:val="24"/>
          <w:sz w:val="20"/>
          <w:szCs w:val="20"/>
          <w:lang w:val="af-ZA"/>
        </w:rPr>
        <w:t>, Ban Thường vụ Thành ủy đánh giá 112 cán bộ theo thẩm quyền</w:t>
      </w:r>
      <w:r w:rsidRPr="00ED33F1">
        <w:rPr>
          <w:color w:val="000000" w:themeColor="text1"/>
          <w:kern w:val="24"/>
          <w:sz w:val="20"/>
          <w:szCs w:val="20"/>
          <w:lang w:val="af-ZA"/>
        </w:rPr>
        <w:t>,</w:t>
      </w:r>
      <w:r w:rsidRPr="005A3781">
        <w:rPr>
          <w:i/>
          <w:color w:val="000000" w:themeColor="text1"/>
          <w:kern w:val="24"/>
          <w:sz w:val="20"/>
          <w:szCs w:val="20"/>
          <w:lang w:val="af-ZA"/>
        </w:rPr>
        <w:t xml:space="preserve"> </w:t>
      </w:r>
      <w:r w:rsidRPr="005A3781">
        <w:rPr>
          <w:color w:val="000000" w:themeColor="text1"/>
          <w:kern w:val="24"/>
          <w:sz w:val="20"/>
          <w:szCs w:val="20"/>
          <w:lang w:val="af-ZA"/>
        </w:rPr>
        <w:t>kết quả: Hoàn thành xuất sắc chức trách, nhiệm vụ 22 đồng chí, chiếm 19,64%; Hoàn thành tốt chức trách, nhiệm vụ 88 đồng chí, chiếm 78,58%; Hoàn thành chức trách, nhiệm vụ 02 đồng chí, chiếm 1,79%</w:t>
      </w:r>
      <w:r w:rsidRPr="005A3781">
        <w:rPr>
          <w:i/>
          <w:color w:val="000000" w:themeColor="text1"/>
          <w:kern w:val="24"/>
          <w:sz w:val="20"/>
          <w:szCs w:val="20"/>
          <w:lang w:val="af-ZA"/>
        </w:rPr>
        <w:t>.</w:t>
      </w:r>
      <w:r w:rsidRPr="005A3781">
        <w:rPr>
          <w:color w:val="000000" w:themeColor="text1"/>
          <w:kern w:val="24"/>
          <w:sz w:val="20"/>
          <w:szCs w:val="20"/>
          <w:lang w:val="af-ZA"/>
        </w:rPr>
        <w:t xml:space="preserve"> </w:t>
      </w:r>
      <w:r w:rsidRPr="005A3781">
        <w:rPr>
          <w:b/>
          <w:color w:val="000000" w:themeColor="text1"/>
          <w:kern w:val="24"/>
          <w:sz w:val="20"/>
          <w:szCs w:val="20"/>
          <w:lang w:val="af-ZA"/>
        </w:rPr>
        <w:t>Năm 2019</w:t>
      </w:r>
      <w:r w:rsidRPr="005A3781">
        <w:rPr>
          <w:color w:val="000000" w:themeColor="text1"/>
          <w:kern w:val="24"/>
          <w:sz w:val="20"/>
          <w:szCs w:val="20"/>
          <w:lang w:val="af-ZA"/>
        </w:rPr>
        <w:t>, Ban Thường vụ Thành ủy đánh giá 92 cán bộ theo thẩm quyền</w:t>
      </w:r>
      <w:r w:rsidRPr="00515D50">
        <w:rPr>
          <w:color w:val="000000" w:themeColor="text1"/>
          <w:kern w:val="24"/>
          <w:sz w:val="20"/>
          <w:szCs w:val="20"/>
          <w:lang w:val="af-ZA"/>
        </w:rPr>
        <w:t>,</w:t>
      </w:r>
      <w:r w:rsidRPr="005A3781">
        <w:rPr>
          <w:i/>
          <w:color w:val="000000" w:themeColor="text1"/>
          <w:kern w:val="24"/>
          <w:sz w:val="20"/>
          <w:szCs w:val="20"/>
          <w:lang w:val="af-ZA"/>
        </w:rPr>
        <w:t xml:space="preserve"> </w:t>
      </w:r>
      <w:r w:rsidRPr="005A3781">
        <w:rPr>
          <w:color w:val="000000" w:themeColor="text1"/>
          <w:kern w:val="24"/>
          <w:sz w:val="20"/>
          <w:szCs w:val="20"/>
          <w:lang w:val="af-ZA"/>
        </w:rPr>
        <w:t>kết quả: Hoàn thành xuất sắc chức trách, nhiệm vụ 20 đồng chí, chiếm 21,7%; Hoàn thành tốt chức trách, nhiệm vụ 68 đồng chí, chiếm 73,9%; Hoàn thành chức trách, nhiệm vụ 02 đồng chí, chiếm 2,</w:t>
      </w:r>
      <w:r w:rsidRPr="005A3781">
        <w:rPr>
          <w:color w:val="000000" w:themeColor="text1"/>
          <w:kern w:val="24"/>
          <w:sz w:val="20"/>
          <w:szCs w:val="20"/>
          <w:lang w:val="vi-VN"/>
        </w:rPr>
        <w:t>2</w:t>
      </w:r>
      <w:r w:rsidRPr="005A3781">
        <w:rPr>
          <w:color w:val="000000" w:themeColor="text1"/>
          <w:kern w:val="24"/>
          <w:sz w:val="20"/>
          <w:szCs w:val="20"/>
          <w:lang w:val="af-ZA"/>
        </w:rPr>
        <w:t>%</w:t>
      </w:r>
      <w:r w:rsidRPr="005A3781">
        <w:rPr>
          <w:i/>
          <w:color w:val="000000" w:themeColor="text1"/>
          <w:kern w:val="24"/>
          <w:sz w:val="20"/>
          <w:szCs w:val="20"/>
          <w:lang w:val="af-ZA"/>
        </w:rPr>
        <w:t xml:space="preserve">; </w:t>
      </w:r>
      <w:r w:rsidRPr="005A3781">
        <w:rPr>
          <w:iCs/>
          <w:color w:val="000000" w:themeColor="text1"/>
          <w:kern w:val="24"/>
          <w:sz w:val="20"/>
          <w:szCs w:val="20"/>
          <w:lang w:val="af-ZA"/>
        </w:rPr>
        <w:t>không hoàn thành chức trách, nhiệm vụ 02 đồng chí, chiếm 2.</w:t>
      </w:r>
      <w:r w:rsidRPr="005A3781">
        <w:rPr>
          <w:iCs/>
          <w:color w:val="000000" w:themeColor="text1"/>
          <w:kern w:val="24"/>
          <w:sz w:val="20"/>
          <w:szCs w:val="20"/>
          <w:lang w:val="vi-VN"/>
        </w:rPr>
        <w:t>2</w:t>
      </w:r>
      <w:r w:rsidRPr="005A3781">
        <w:rPr>
          <w:iCs/>
          <w:color w:val="000000" w:themeColor="text1"/>
          <w:kern w:val="24"/>
          <w:sz w:val="20"/>
          <w:szCs w:val="20"/>
          <w:lang w:val="af-ZA"/>
        </w:rPr>
        <w:t>%.</w:t>
      </w:r>
      <w:r w:rsidRPr="005A3781">
        <w:rPr>
          <w:color w:val="000000" w:themeColor="text1"/>
          <w:kern w:val="24"/>
          <w:sz w:val="20"/>
          <w:szCs w:val="20"/>
          <w:lang w:val="pt-BR"/>
        </w:rPr>
        <w:t xml:space="preserve"> </w:t>
      </w:r>
      <w:r w:rsidRPr="005A3781">
        <w:rPr>
          <w:b/>
          <w:color w:val="000000" w:themeColor="text1"/>
          <w:kern w:val="24"/>
          <w:sz w:val="20"/>
          <w:szCs w:val="20"/>
          <w:lang w:val="pt-BR"/>
        </w:rPr>
        <w:t>Năm 2020</w:t>
      </w:r>
      <w:r w:rsidRPr="005A3781">
        <w:rPr>
          <w:color w:val="000000" w:themeColor="text1"/>
          <w:kern w:val="24"/>
          <w:sz w:val="20"/>
          <w:szCs w:val="20"/>
          <w:lang w:val="pt-BR"/>
        </w:rPr>
        <w:t xml:space="preserve">, Ban Thường vụ xem xét đánh giá, xếp loại cho 74 đồng chí thuộc thẩm quyền. Kết quả, có 13 đồng chí Hoàn thành xuất sắc nhiệm vụ, </w:t>
      </w:r>
      <w:r w:rsidRPr="005A3781">
        <w:rPr>
          <w:color w:val="000000" w:themeColor="text1"/>
          <w:kern w:val="24"/>
          <w:sz w:val="20"/>
          <w:szCs w:val="20"/>
          <w:lang w:val="af-ZA"/>
        </w:rPr>
        <w:t>chiếm 17,56%</w:t>
      </w:r>
      <w:r w:rsidRPr="005A3781">
        <w:rPr>
          <w:color w:val="000000" w:themeColor="text1"/>
          <w:kern w:val="24"/>
          <w:sz w:val="20"/>
          <w:szCs w:val="20"/>
          <w:lang w:val="pt-BR"/>
        </w:rPr>
        <w:t xml:space="preserve">; 58 đồng chí hoàn thành tốt nhiệm vụ, </w:t>
      </w:r>
      <w:r w:rsidRPr="005A3781">
        <w:rPr>
          <w:color w:val="000000" w:themeColor="text1"/>
          <w:kern w:val="24"/>
          <w:sz w:val="20"/>
          <w:szCs w:val="20"/>
          <w:lang w:val="af-ZA"/>
        </w:rPr>
        <w:t>chiếm 78,37%;</w:t>
      </w:r>
      <w:r w:rsidRPr="005A3781">
        <w:rPr>
          <w:color w:val="000000" w:themeColor="text1"/>
          <w:kern w:val="24"/>
          <w:sz w:val="20"/>
          <w:szCs w:val="20"/>
          <w:lang w:val="pt-BR"/>
        </w:rPr>
        <w:t xml:space="preserve"> 01 đồng chí hoàn thành nhiệm vụ, </w:t>
      </w:r>
      <w:r w:rsidRPr="005A3781">
        <w:rPr>
          <w:color w:val="000000" w:themeColor="text1"/>
          <w:kern w:val="24"/>
          <w:sz w:val="20"/>
          <w:szCs w:val="20"/>
          <w:lang w:val="af-ZA"/>
        </w:rPr>
        <w:t xml:space="preserve">chiếm 1,35%; </w:t>
      </w:r>
      <w:r w:rsidRPr="005A3781">
        <w:rPr>
          <w:color w:val="000000" w:themeColor="text1"/>
          <w:kern w:val="24"/>
          <w:sz w:val="20"/>
          <w:szCs w:val="20"/>
          <w:lang w:val="pt-BR"/>
        </w:rPr>
        <w:t xml:space="preserve">02 đồng chí không hoàn thành nhiệm vụ, </w:t>
      </w:r>
      <w:r w:rsidRPr="005A3781">
        <w:rPr>
          <w:color w:val="000000" w:themeColor="text1"/>
          <w:kern w:val="24"/>
          <w:sz w:val="20"/>
          <w:szCs w:val="20"/>
          <w:lang w:val="af-ZA"/>
        </w:rPr>
        <w:t>chiếm 27,02%</w:t>
      </w:r>
      <w:r w:rsidRPr="005A3781">
        <w:rPr>
          <w:color w:val="000000" w:themeColor="text1"/>
          <w:kern w:val="24"/>
          <w:sz w:val="20"/>
          <w:szCs w:val="20"/>
          <w:lang w:val="pt-BR"/>
        </w:rPr>
        <w:t xml:space="preserve">. </w:t>
      </w:r>
      <w:r w:rsidRPr="005A3781">
        <w:rPr>
          <w:b/>
          <w:color w:val="000000" w:themeColor="text1"/>
          <w:kern w:val="24"/>
          <w:sz w:val="20"/>
          <w:szCs w:val="20"/>
          <w:lang w:val="pt-BR"/>
        </w:rPr>
        <w:t>Năm 2021</w:t>
      </w:r>
      <w:r w:rsidRPr="005A3781">
        <w:rPr>
          <w:color w:val="000000" w:themeColor="text1"/>
          <w:kern w:val="24"/>
          <w:sz w:val="20"/>
          <w:szCs w:val="20"/>
          <w:lang w:val="pt-BR"/>
        </w:rPr>
        <w:t xml:space="preserve">, Ban Thường vụ xem xét đánh giá, xếp loại cho 96 đồng chí thuộc thẩm quyền. Kết quả, có 16 đồng chí Hoàn thành xuất sắc nhiệm vụ, </w:t>
      </w:r>
      <w:r w:rsidRPr="005A3781">
        <w:rPr>
          <w:color w:val="000000" w:themeColor="text1"/>
          <w:kern w:val="24"/>
          <w:sz w:val="20"/>
          <w:szCs w:val="20"/>
          <w:lang w:val="af-ZA"/>
        </w:rPr>
        <w:t xml:space="preserve">chiếm </w:t>
      </w:r>
      <w:r w:rsidRPr="00F056FA">
        <w:rPr>
          <w:color w:val="000000" w:themeColor="text1"/>
          <w:kern w:val="24"/>
          <w:sz w:val="20"/>
          <w:szCs w:val="20"/>
          <w:lang w:val="pt-BR"/>
        </w:rPr>
        <w:t>16,67%</w:t>
      </w:r>
      <w:r w:rsidRPr="005A3781">
        <w:rPr>
          <w:color w:val="000000" w:themeColor="text1"/>
          <w:kern w:val="24"/>
          <w:sz w:val="20"/>
          <w:szCs w:val="20"/>
          <w:lang w:val="pt-BR"/>
        </w:rPr>
        <w:t xml:space="preserve">; 80 đồng chí hoàn thành tốt nhiệm vụ, </w:t>
      </w:r>
      <w:r w:rsidRPr="005A3781">
        <w:rPr>
          <w:color w:val="000000" w:themeColor="text1"/>
          <w:kern w:val="24"/>
          <w:sz w:val="20"/>
          <w:szCs w:val="20"/>
          <w:lang w:val="af-ZA"/>
        </w:rPr>
        <w:t xml:space="preserve">chiếm </w:t>
      </w:r>
      <w:r w:rsidRPr="00F056FA">
        <w:rPr>
          <w:color w:val="000000" w:themeColor="text1"/>
          <w:kern w:val="24"/>
          <w:sz w:val="20"/>
          <w:szCs w:val="20"/>
          <w:lang w:val="pt-BR"/>
        </w:rPr>
        <w:t>83,3%</w:t>
      </w:r>
      <w:r w:rsidRPr="005A3781">
        <w:rPr>
          <w:color w:val="000000" w:themeColor="text1"/>
          <w:kern w:val="24"/>
          <w:sz w:val="20"/>
          <w:szCs w:val="20"/>
          <w:lang w:val="af-ZA"/>
        </w:rPr>
        <w:t>;</w:t>
      </w:r>
      <w:r w:rsidRPr="005A3781">
        <w:rPr>
          <w:color w:val="000000" w:themeColor="text1"/>
          <w:kern w:val="24"/>
          <w:sz w:val="20"/>
          <w:szCs w:val="20"/>
          <w:lang w:val="pt-BR"/>
        </w:rPr>
        <w:t xml:space="preserve"> không có trường hợp hoàn thành nhiệm vụ hoặc không hoàn thành nhiệm vụ.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402952961"/>
      <w:docPartObj>
        <w:docPartGallery w:val="Page Numbers (Top of Page)"/>
        <w:docPartUnique/>
      </w:docPartObj>
    </w:sdtPr>
    <w:sdtEndPr>
      <w:rPr>
        <w:noProof/>
      </w:rPr>
    </w:sdtEndPr>
    <w:sdtContent>
      <w:p w14:paraId="7C6CCBE2" w14:textId="77777777" w:rsidR="00E31AC9" w:rsidRPr="00E31AC9" w:rsidRDefault="00E31AC9">
        <w:pPr>
          <w:pStyle w:val="Header"/>
          <w:jc w:val="center"/>
          <w:rPr>
            <w:color w:val="000000" w:themeColor="text1"/>
          </w:rPr>
        </w:pPr>
        <w:r w:rsidRPr="00E31AC9">
          <w:rPr>
            <w:color w:val="000000" w:themeColor="text1"/>
          </w:rPr>
          <w:fldChar w:fldCharType="begin"/>
        </w:r>
        <w:r w:rsidRPr="00E31AC9">
          <w:rPr>
            <w:color w:val="000000" w:themeColor="text1"/>
          </w:rPr>
          <w:instrText xml:space="preserve"> PAGE   \* MERGEFORMAT </w:instrText>
        </w:r>
        <w:r w:rsidRPr="00E31AC9">
          <w:rPr>
            <w:color w:val="000000" w:themeColor="text1"/>
          </w:rPr>
          <w:fldChar w:fldCharType="separate"/>
        </w:r>
        <w:r w:rsidR="003B23C3">
          <w:rPr>
            <w:noProof/>
            <w:color w:val="000000" w:themeColor="text1"/>
          </w:rPr>
          <w:t>5</w:t>
        </w:r>
        <w:r w:rsidRPr="00E31AC9">
          <w:rPr>
            <w:noProof/>
            <w:color w:val="000000" w:themeColor="text1"/>
          </w:rPr>
          <w:fldChar w:fldCharType="end"/>
        </w:r>
      </w:p>
    </w:sdtContent>
  </w:sdt>
  <w:p w14:paraId="74D6A458" w14:textId="77777777" w:rsidR="00E31AC9" w:rsidRDefault="00E31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0F6"/>
    <w:rsid w:val="00000533"/>
    <w:rsid w:val="000012F9"/>
    <w:rsid w:val="000025DB"/>
    <w:rsid w:val="0000364F"/>
    <w:rsid w:val="0000368D"/>
    <w:rsid w:val="00003E61"/>
    <w:rsid w:val="000048DD"/>
    <w:rsid w:val="00005A5D"/>
    <w:rsid w:val="00005C8F"/>
    <w:rsid w:val="00006714"/>
    <w:rsid w:val="00006888"/>
    <w:rsid w:val="00006C08"/>
    <w:rsid w:val="0000708D"/>
    <w:rsid w:val="00007831"/>
    <w:rsid w:val="00010D3E"/>
    <w:rsid w:val="000114B5"/>
    <w:rsid w:val="0001253C"/>
    <w:rsid w:val="0001284B"/>
    <w:rsid w:val="00013217"/>
    <w:rsid w:val="000133F7"/>
    <w:rsid w:val="0001467F"/>
    <w:rsid w:val="0001472E"/>
    <w:rsid w:val="0001565E"/>
    <w:rsid w:val="00016B55"/>
    <w:rsid w:val="00016DEB"/>
    <w:rsid w:val="000171FF"/>
    <w:rsid w:val="00020271"/>
    <w:rsid w:val="0002041D"/>
    <w:rsid w:val="000214EF"/>
    <w:rsid w:val="00021CFE"/>
    <w:rsid w:val="000233CB"/>
    <w:rsid w:val="00024BDA"/>
    <w:rsid w:val="00025652"/>
    <w:rsid w:val="00026AB3"/>
    <w:rsid w:val="0002788A"/>
    <w:rsid w:val="00030113"/>
    <w:rsid w:val="00030AD1"/>
    <w:rsid w:val="0003163D"/>
    <w:rsid w:val="00031F5F"/>
    <w:rsid w:val="00032285"/>
    <w:rsid w:val="0003230D"/>
    <w:rsid w:val="00033089"/>
    <w:rsid w:val="000332FE"/>
    <w:rsid w:val="0003507D"/>
    <w:rsid w:val="00035537"/>
    <w:rsid w:val="00035C85"/>
    <w:rsid w:val="00037B79"/>
    <w:rsid w:val="00037E19"/>
    <w:rsid w:val="00037EDC"/>
    <w:rsid w:val="00040405"/>
    <w:rsid w:val="0004257A"/>
    <w:rsid w:val="0004372B"/>
    <w:rsid w:val="00043FDC"/>
    <w:rsid w:val="000445C1"/>
    <w:rsid w:val="000448F9"/>
    <w:rsid w:val="0004584B"/>
    <w:rsid w:val="00045EB8"/>
    <w:rsid w:val="000477F4"/>
    <w:rsid w:val="00051AD6"/>
    <w:rsid w:val="00052FAA"/>
    <w:rsid w:val="00053CE7"/>
    <w:rsid w:val="00053F4E"/>
    <w:rsid w:val="000547DE"/>
    <w:rsid w:val="00055349"/>
    <w:rsid w:val="00055C91"/>
    <w:rsid w:val="0005769E"/>
    <w:rsid w:val="000579EB"/>
    <w:rsid w:val="00060053"/>
    <w:rsid w:val="00060838"/>
    <w:rsid w:val="00061D22"/>
    <w:rsid w:val="000623EF"/>
    <w:rsid w:val="00062616"/>
    <w:rsid w:val="0006271C"/>
    <w:rsid w:val="00063AA1"/>
    <w:rsid w:val="000651FF"/>
    <w:rsid w:val="000654EE"/>
    <w:rsid w:val="00065D1E"/>
    <w:rsid w:val="00066B9E"/>
    <w:rsid w:val="00067BF4"/>
    <w:rsid w:val="00067E6E"/>
    <w:rsid w:val="00070976"/>
    <w:rsid w:val="00071E38"/>
    <w:rsid w:val="00072E33"/>
    <w:rsid w:val="00073906"/>
    <w:rsid w:val="00074133"/>
    <w:rsid w:val="00075CF8"/>
    <w:rsid w:val="00076901"/>
    <w:rsid w:val="00080079"/>
    <w:rsid w:val="00080B80"/>
    <w:rsid w:val="00080FCF"/>
    <w:rsid w:val="00081648"/>
    <w:rsid w:val="00081CCD"/>
    <w:rsid w:val="00081CF2"/>
    <w:rsid w:val="0008266B"/>
    <w:rsid w:val="000826EB"/>
    <w:rsid w:val="000833E4"/>
    <w:rsid w:val="00083F2E"/>
    <w:rsid w:val="0008471C"/>
    <w:rsid w:val="00084EF1"/>
    <w:rsid w:val="00084F7C"/>
    <w:rsid w:val="000875E9"/>
    <w:rsid w:val="00087D31"/>
    <w:rsid w:val="00087FEB"/>
    <w:rsid w:val="00090372"/>
    <w:rsid w:val="000907A2"/>
    <w:rsid w:val="00091626"/>
    <w:rsid w:val="00091A5B"/>
    <w:rsid w:val="00091B92"/>
    <w:rsid w:val="00092032"/>
    <w:rsid w:val="000922C6"/>
    <w:rsid w:val="00092860"/>
    <w:rsid w:val="00093B1F"/>
    <w:rsid w:val="000941FA"/>
    <w:rsid w:val="00094B0F"/>
    <w:rsid w:val="000956F4"/>
    <w:rsid w:val="00096123"/>
    <w:rsid w:val="00096F44"/>
    <w:rsid w:val="00097769"/>
    <w:rsid w:val="00097809"/>
    <w:rsid w:val="00097F59"/>
    <w:rsid w:val="000A0E69"/>
    <w:rsid w:val="000A1DA5"/>
    <w:rsid w:val="000A233B"/>
    <w:rsid w:val="000A30C1"/>
    <w:rsid w:val="000A344E"/>
    <w:rsid w:val="000A34A0"/>
    <w:rsid w:val="000A397C"/>
    <w:rsid w:val="000A39A7"/>
    <w:rsid w:val="000A5D81"/>
    <w:rsid w:val="000A60DA"/>
    <w:rsid w:val="000A658D"/>
    <w:rsid w:val="000A720D"/>
    <w:rsid w:val="000A7893"/>
    <w:rsid w:val="000B0454"/>
    <w:rsid w:val="000B147E"/>
    <w:rsid w:val="000B2008"/>
    <w:rsid w:val="000B2A49"/>
    <w:rsid w:val="000B2BAA"/>
    <w:rsid w:val="000B56A1"/>
    <w:rsid w:val="000B5A1C"/>
    <w:rsid w:val="000B6413"/>
    <w:rsid w:val="000B75F9"/>
    <w:rsid w:val="000B762C"/>
    <w:rsid w:val="000B7917"/>
    <w:rsid w:val="000C0B36"/>
    <w:rsid w:val="000C1829"/>
    <w:rsid w:val="000C1DCA"/>
    <w:rsid w:val="000C3036"/>
    <w:rsid w:val="000C3243"/>
    <w:rsid w:val="000C7093"/>
    <w:rsid w:val="000C7AAD"/>
    <w:rsid w:val="000D0CF7"/>
    <w:rsid w:val="000D0F44"/>
    <w:rsid w:val="000D2186"/>
    <w:rsid w:val="000D2F7C"/>
    <w:rsid w:val="000D3F3E"/>
    <w:rsid w:val="000D5B86"/>
    <w:rsid w:val="000D6834"/>
    <w:rsid w:val="000D7A04"/>
    <w:rsid w:val="000D7BDC"/>
    <w:rsid w:val="000D7F10"/>
    <w:rsid w:val="000E3CBB"/>
    <w:rsid w:val="000E4AD3"/>
    <w:rsid w:val="000E631C"/>
    <w:rsid w:val="000E6AA3"/>
    <w:rsid w:val="000E6DE8"/>
    <w:rsid w:val="000E7347"/>
    <w:rsid w:val="000E7B9D"/>
    <w:rsid w:val="000F266A"/>
    <w:rsid w:val="000F2B37"/>
    <w:rsid w:val="000F45C5"/>
    <w:rsid w:val="000F4608"/>
    <w:rsid w:val="000F4E27"/>
    <w:rsid w:val="000F4E51"/>
    <w:rsid w:val="000F6E1C"/>
    <w:rsid w:val="000F7977"/>
    <w:rsid w:val="000F7F32"/>
    <w:rsid w:val="0010010B"/>
    <w:rsid w:val="00100570"/>
    <w:rsid w:val="00100827"/>
    <w:rsid w:val="00101BE9"/>
    <w:rsid w:val="00102AA7"/>
    <w:rsid w:val="00102D88"/>
    <w:rsid w:val="00103304"/>
    <w:rsid w:val="00103494"/>
    <w:rsid w:val="00104534"/>
    <w:rsid w:val="00104FB1"/>
    <w:rsid w:val="00105837"/>
    <w:rsid w:val="00107FEA"/>
    <w:rsid w:val="0011121A"/>
    <w:rsid w:val="001122D0"/>
    <w:rsid w:val="00112A51"/>
    <w:rsid w:val="0011622B"/>
    <w:rsid w:val="00117E18"/>
    <w:rsid w:val="001211D0"/>
    <w:rsid w:val="00121735"/>
    <w:rsid w:val="0012382D"/>
    <w:rsid w:val="00125D47"/>
    <w:rsid w:val="001262A4"/>
    <w:rsid w:val="0012631F"/>
    <w:rsid w:val="0012794A"/>
    <w:rsid w:val="00127DBC"/>
    <w:rsid w:val="0013270A"/>
    <w:rsid w:val="00133AE3"/>
    <w:rsid w:val="00134496"/>
    <w:rsid w:val="00134836"/>
    <w:rsid w:val="00135309"/>
    <w:rsid w:val="0013545B"/>
    <w:rsid w:val="00135496"/>
    <w:rsid w:val="00135D27"/>
    <w:rsid w:val="0013709D"/>
    <w:rsid w:val="00137B03"/>
    <w:rsid w:val="00141D8C"/>
    <w:rsid w:val="00142A7D"/>
    <w:rsid w:val="0014393B"/>
    <w:rsid w:val="00144525"/>
    <w:rsid w:val="00144CB0"/>
    <w:rsid w:val="00145CB8"/>
    <w:rsid w:val="001467ED"/>
    <w:rsid w:val="00146CD3"/>
    <w:rsid w:val="00147373"/>
    <w:rsid w:val="00150773"/>
    <w:rsid w:val="001513FC"/>
    <w:rsid w:val="00152C0C"/>
    <w:rsid w:val="00152CB0"/>
    <w:rsid w:val="00153C9E"/>
    <w:rsid w:val="001546C8"/>
    <w:rsid w:val="00156563"/>
    <w:rsid w:val="00156EDB"/>
    <w:rsid w:val="001608DC"/>
    <w:rsid w:val="00163728"/>
    <w:rsid w:val="001640C7"/>
    <w:rsid w:val="00164EB0"/>
    <w:rsid w:val="0016543D"/>
    <w:rsid w:val="001656F2"/>
    <w:rsid w:val="00166A51"/>
    <w:rsid w:val="00166FB7"/>
    <w:rsid w:val="00166FBE"/>
    <w:rsid w:val="00167BAE"/>
    <w:rsid w:val="00172C35"/>
    <w:rsid w:val="00173546"/>
    <w:rsid w:val="00174F8E"/>
    <w:rsid w:val="00175BF8"/>
    <w:rsid w:val="00175D14"/>
    <w:rsid w:val="001773BC"/>
    <w:rsid w:val="00180266"/>
    <w:rsid w:val="0018095D"/>
    <w:rsid w:val="00181102"/>
    <w:rsid w:val="001825EC"/>
    <w:rsid w:val="00182CA3"/>
    <w:rsid w:val="00184DB4"/>
    <w:rsid w:val="001851CA"/>
    <w:rsid w:val="001853F1"/>
    <w:rsid w:val="00185AEF"/>
    <w:rsid w:val="001860BA"/>
    <w:rsid w:val="0018669B"/>
    <w:rsid w:val="00186824"/>
    <w:rsid w:val="001872B4"/>
    <w:rsid w:val="0019069D"/>
    <w:rsid w:val="00191821"/>
    <w:rsid w:val="00192213"/>
    <w:rsid w:val="00192D54"/>
    <w:rsid w:val="00192F25"/>
    <w:rsid w:val="00193466"/>
    <w:rsid w:val="00193AB7"/>
    <w:rsid w:val="0019594A"/>
    <w:rsid w:val="00195961"/>
    <w:rsid w:val="00195A59"/>
    <w:rsid w:val="00195BA4"/>
    <w:rsid w:val="00195C54"/>
    <w:rsid w:val="00195F6E"/>
    <w:rsid w:val="001960EB"/>
    <w:rsid w:val="00196C29"/>
    <w:rsid w:val="00196FCA"/>
    <w:rsid w:val="00197F7A"/>
    <w:rsid w:val="001A129B"/>
    <w:rsid w:val="001A2A4E"/>
    <w:rsid w:val="001A31DC"/>
    <w:rsid w:val="001A6AAC"/>
    <w:rsid w:val="001A6AE3"/>
    <w:rsid w:val="001A7DB4"/>
    <w:rsid w:val="001B1189"/>
    <w:rsid w:val="001B2490"/>
    <w:rsid w:val="001B31AB"/>
    <w:rsid w:val="001B4060"/>
    <w:rsid w:val="001B453E"/>
    <w:rsid w:val="001B618A"/>
    <w:rsid w:val="001B65A9"/>
    <w:rsid w:val="001B6C43"/>
    <w:rsid w:val="001B6C58"/>
    <w:rsid w:val="001B6DAB"/>
    <w:rsid w:val="001B70B4"/>
    <w:rsid w:val="001B72B9"/>
    <w:rsid w:val="001B730F"/>
    <w:rsid w:val="001C1343"/>
    <w:rsid w:val="001C2E4F"/>
    <w:rsid w:val="001C4B1F"/>
    <w:rsid w:val="001C58A1"/>
    <w:rsid w:val="001C5AD7"/>
    <w:rsid w:val="001C5BB2"/>
    <w:rsid w:val="001C5F01"/>
    <w:rsid w:val="001C5F37"/>
    <w:rsid w:val="001C6315"/>
    <w:rsid w:val="001C6C2D"/>
    <w:rsid w:val="001C6C5C"/>
    <w:rsid w:val="001C6D6E"/>
    <w:rsid w:val="001D0260"/>
    <w:rsid w:val="001D0555"/>
    <w:rsid w:val="001D081C"/>
    <w:rsid w:val="001D2C2C"/>
    <w:rsid w:val="001D34FD"/>
    <w:rsid w:val="001D35E5"/>
    <w:rsid w:val="001D3B31"/>
    <w:rsid w:val="001D4D44"/>
    <w:rsid w:val="001D4F1B"/>
    <w:rsid w:val="001D5222"/>
    <w:rsid w:val="001D57A7"/>
    <w:rsid w:val="001D61BE"/>
    <w:rsid w:val="001D6E86"/>
    <w:rsid w:val="001D72D4"/>
    <w:rsid w:val="001E0579"/>
    <w:rsid w:val="001E0F7A"/>
    <w:rsid w:val="001E119C"/>
    <w:rsid w:val="001E125F"/>
    <w:rsid w:val="001E1D63"/>
    <w:rsid w:val="001E2B0E"/>
    <w:rsid w:val="001E325F"/>
    <w:rsid w:val="001E3BBD"/>
    <w:rsid w:val="001E47C5"/>
    <w:rsid w:val="001E601C"/>
    <w:rsid w:val="001E6C06"/>
    <w:rsid w:val="001E6C65"/>
    <w:rsid w:val="001F06BB"/>
    <w:rsid w:val="001F2A2A"/>
    <w:rsid w:val="001F2AE6"/>
    <w:rsid w:val="001F2B6A"/>
    <w:rsid w:val="001F5113"/>
    <w:rsid w:val="001F5162"/>
    <w:rsid w:val="001F5560"/>
    <w:rsid w:val="001F6D8B"/>
    <w:rsid w:val="001F6FB0"/>
    <w:rsid w:val="001F7020"/>
    <w:rsid w:val="00200B86"/>
    <w:rsid w:val="00200C06"/>
    <w:rsid w:val="00201E02"/>
    <w:rsid w:val="00203FC4"/>
    <w:rsid w:val="00205364"/>
    <w:rsid w:val="00207345"/>
    <w:rsid w:val="00207686"/>
    <w:rsid w:val="00210752"/>
    <w:rsid w:val="00211272"/>
    <w:rsid w:val="00211328"/>
    <w:rsid w:val="002119DE"/>
    <w:rsid w:val="00212E5A"/>
    <w:rsid w:val="00212F04"/>
    <w:rsid w:val="00212F28"/>
    <w:rsid w:val="00214E40"/>
    <w:rsid w:val="00215635"/>
    <w:rsid w:val="0021635C"/>
    <w:rsid w:val="0021732C"/>
    <w:rsid w:val="00222A4C"/>
    <w:rsid w:val="0022467E"/>
    <w:rsid w:val="00224FFA"/>
    <w:rsid w:val="002263F2"/>
    <w:rsid w:val="00226B83"/>
    <w:rsid w:val="00227BD6"/>
    <w:rsid w:val="002318E7"/>
    <w:rsid w:val="0023255B"/>
    <w:rsid w:val="002330B0"/>
    <w:rsid w:val="00233326"/>
    <w:rsid w:val="00233E37"/>
    <w:rsid w:val="00234281"/>
    <w:rsid w:val="0023443F"/>
    <w:rsid w:val="00234689"/>
    <w:rsid w:val="00234B28"/>
    <w:rsid w:val="00234F61"/>
    <w:rsid w:val="00240616"/>
    <w:rsid w:val="002410AE"/>
    <w:rsid w:val="0024358A"/>
    <w:rsid w:val="00243F89"/>
    <w:rsid w:val="00244371"/>
    <w:rsid w:val="002443DA"/>
    <w:rsid w:val="0024504D"/>
    <w:rsid w:val="00246AE1"/>
    <w:rsid w:val="002473B1"/>
    <w:rsid w:val="00247525"/>
    <w:rsid w:val="0025048F"/>
    <w:rsid w:val="002509BF"/>
    <w:rsid w:val="00250CB3"/>
    <w:rsid w:val="0025129E"/>
    <w:rsid w:val="002515F5"/>
    <w:rsid w:val="00251B50"/>
    <w:rsid w:val="00252731"/>
    <w:rsid w:val="0025314C"/>
    <w:rsid w:val="00253480"/>
    <w:rsid w:val="00253C5B"/>
    <w:rsid w:val="00254491"/>
    <w:rsid w:val="00254D6A"/>
    <w:rsid w:val="00255391"/>
    <w:rsid w:val="0025581E"/>
    <w:rsid w:val="002577CA"/>
    <w:rsid w:val="0025780F"/>
    <w:rsid w:val="002607A4"/>
    <w:rsid w:val="00261832"/>
    <w:rsid w:val="0026298E"/>
    <w:rsid w:val="00264954"/>
    <w:rsid w:val="00264C1F"/>
    <w:rsid w:val="0026606E"/>
    <w:rsid w:val="002672EE"/>
    <w:rsid w:val="002674FC"/>
    <w:rsid w:val="002700B9"/>
    <w:rsid w:val="002700F3"/>
    <w:rsid w:val="00270B90"/>
    <w:rsid w:val="00270BEC"/>
    <w:rsid w:val="00272219"/>
    <w:rsid w:val="00274369"/>
    <w:rsid w:val="00274A68"/>
    <w:rsid w:val="0028048D"/>
    <w:rsid w:val="00280E4D"/>
    <w:rsid w:val="00281630"/>
    <w:rsid w:val="002817C3"/>
    <w:rsid w:val="00282703"/>
    <w:rsid w:val="00282BD0"/>
    <w:rsid w:val="00282CA1"/>
    <w:rsid w:val="002844AA"/>
    <w:rsid w:val="00284A12"/>
    <w:rsid w:val="00287773"/>
    <w:rsid w:val="002915FA"/>
    <w:rsid w:val="00292A6B"/>
    <w:rsid w:val="00292FB9"/>
    <w:rsid w:val="002930B2"/>
    <w:rsid w:val="0029326F"/>
    <w:rsid w:val="00293FEC"/>
    <w:rsid w:val="00294603"/>
    <w:rsid w:val="002949EF"/>
    <w:rsid w:val="00295354"/>
    <w:rsid w:val="00296290"/>
    <w:rsid w:val="0029654D"/>
    <w:rsid w:val="0029779A"/>
    <w:rsid w:val="002977C1"/>
    <w:rsid w:val="002979B4"/>
    <w:rsid w:val="002A17EC"/>
    <w:rsid w:val="002A29AF"/>
    <w:rsid w:val="002A324B"/>
    <w:rsid w:val="002A36EC"/>
    <w:rsid w:val="002A456F"/>
    <w:rsid w:val="002A53D5"/>
    <w:rsid w:val="002A5D04"/>
    <w:rsid w:val="002A65CF"/>
    <w:rsid w:val="002A6B4C"/>
    <w:rsid w:val="002A70A7"/>
    <w:rsid w:val="002A78AF"/>
    <w:rsid w:val="002B0D94"/>
    <w:rsid w:val="002B1BA7"/>
    <w:rsid w:val="002B1CEA"/>
    <w:rsid w:val="002B24CC"/>
    <w:rsid w:val="002B3060"/>
    <w:rsid w:val="002B5645"/>
    <w:rsid w:val="002C04A1"/>
    <w:rsid w:val="002C1210"/>
    <w:rsid w:val="002C1744"/>
    <w:rsid w:val="002C34B9"/>
    <w:rsid w:val="002C3F46"/>
    <w:rsid w:val="002C4D39"/>
    <w:rsid w:val="002C508A"/>
    <w:rsid w:val="002C5220"/>
    <w:rsid w:val="002C558E"/>
    <w:rsid w:val="002C59EA"/>
    <w:rsid w:val="002C5B36"/>
    <w:rsid w:val="002C6CBE"/>
    <w:rsid w:val="002C750F"/>
    <w:rsid w:val="002D1701"/>
    <w:rsid w:val="002D301F"/>
    <w:rsid w:val="002D4173"/>
    <w:rsid w:val="002D53D1"/>
    <w:rsid w:val="002D6E47"/>
    <w:rsid w:val="002D7BD4"/>
    <w:rsid w:val="002E0149"/>
    <w:rsid w:val="002E16F4"/>
    <w:rsid w:val="002E3F7E"/>
    <w:rsid w:val="002E4A8F"/>
    <w:rsid w:val="002E5499"/>
    <w:rsid w:val="002E5614"/>
    <w:rsid w:val="002E6E03"/>
    <w:rsid w:val="002F2678"/>
    <w:rsid w:val="002F2D17"/>
    <w:rsid w:val="002F4632"/>
    <w:rsid w:val="002F4B44"/>
    <w:rsid w:val="002F4EDA"/>
    <w:rsid w:val="002F50FA"/>
    <w:rsid w:val="002F5BA3"/>
    <w:rsid w:val="002F5BDE"/>
    <w:rsid w:val="002F6E36"/>
    <w:rsid w:val="002F6FC6"/>
    <w:rsid w:val="002F74D5"/>
    <w:rsid w:val="002F7E2B"/>
    <w:rsid w:val="00300BA5"/>
    <w:rsid w:val="00300E0B"/>
    <w:rsid w:val="00301497"/>
    <w:rsid w:val="00301AA7"/>
    <w:rsid w:val="00301C8F"/>
    <w:rsid w:val="003041E3"/>
    <w:rsid w:val="0030445E"/>
    <w:rsid w:val="00304BB6"/>
    <w:rsid w:val="00304C65"/>
    <w:rsid w:val="003050BF"/>
    <w:rsid w:val="00306FCC"/>
    <w:rsid w:val="00307E91"/>
    <w:rsid w:val="003127C7"/>
    <w:rsid w:val="00313D7B"/>
    <w:rsid w:val="003146F1"/>
    <w:rsid w:val="00315963"/>
    <w:rsid w:val="00316167"/>
    <w:rsid w:val="00316484"/>
    <w:rsid w:val="00317192"/>
    <w:rsid w:val="0032182F"/>
    <w:rsid w:val="00321924"/>
    <w:rsid w:val="00322E97"/>
    <w:rsid w:val="00323433"/>
    <w:rsid w:val="00323449"/>
    <w:rsid w:val="00325171"/>
    <w:rsid w:val="00325373"/>
    <w:rsid w:val="003258C3"/>
    <w:rsid w:val="00326705"/>
    <w:rsid w:val="00326EF4"/>
    <w:rsid w:val="0032755D"/>
    <w:rsid w:val="00327F70"/>
    <w:rsid w:val="00330021"/>
    <w:rsid w:val="00330240"/>
    <w:rsid w:val="0033087E"/>
    <w:rsid w:val="00330AEC"/>
    <w:rsid w:val="00331BBD"/>
    <w:rsid w:val="00331C10"/>
    <w:rsid w:val="00331CB8"/>
    <w:rsid w:val="00333489"/>
    <w:rsid w:val="0033376F"/>
    <w:rsid w:val="00333C86"/>
    <w:rsid w:val="003367CC"/>
    <w:rsid w:val="003416CB"/>
    <w:rsid w:val="0034278F"/>
    <w:rsid w:val="00342933"/>
    <w:rsid w:val="00342CB4"/>
    <w:rsid w:val="0034305B"/>
    <w:rsid w:val="003450B1"/>
    <w:rsid w:val="0034542B"/>
    <w:rsid w:val="00345F00"/>
    <w:rsid w:val="00346DDF"/>
    <w:rsid w:val="003473E8"/>
    <w:rsid w:val="00350040"/>
    <w:rsid w:val="00350454"/>
    <w:rsid w:val="00351266"/>
    <w:rsid w:val="00351DEF"/>
    <w:rsid w:val="003525D0"/>
    <w:rsid w:val="0035288E"/>
    <w:rsid w:val="003535B2"/>
    <w:rsid w:val="003541D4"/>
    <w:rsid w:val="003547D1"/>
    <w:rsid w:val="00354D25"/>
    <w:rsid w:val="00354DB4"/>
    <w:rsid w:val="00355B40"/>
    <w:rsid w:val="003566C9"/>
    <w:rsid w:val="00357566"/>
    <w:rsid w:val="00360737"/>
    <w:rsid w:val="00360C78"/>
    <w:rsid w:val="003617B8"/>
    <w:rsid w:val="003634C5"/>
    <w:rsid w:val="0036365E"/>
    <w:rsid w:val="00363966"/>
    <w:rsid w:val="00363CB6"/>
    <w:rsid w:val="0036619E"/>
    <w:rsid w:val="003666C3"/>
    <w:rsid w:val="0036687D"/>
    <w:rsid w:val="00370A30"/>
    <w:rsid w:val="003713E5"/>
    <w:rsid w:val="003714CE"/>
    <w:rsid w:val="00371F90"/>
    <w:rsid w:val="003734AB"/>
    <w:rsid w:val="0037392C"/>
    <w:rsid w:val="00373A73"/>
    <w:rsid w:val="00374CA1"/>
    <w:rsid w:val="003759FC"/>
    <w:rsid w:val="00380DB0"/>
    <w:rsid w:val="00382192"/>
    <w:rsid w:val="00382489"/>
    <w:rsid w:val="003824C1"/>
    <w:rsid w:val="0038326E"/>
    <w:rsid w:val="00383C64"/>
    <w:rsid w:val="0038504E"/>
    <w:rsid w:val="003858F1"/>
    <w:rsid w:val="00385AD4"/>
    <w:rsid w:val="00386AE6"/>
    <w:rsid w:val="0038770C"/>
    <w:rsid w:val="00390080"/>
    <w:rsid w:val="00390759"/>
    <w:rsid w:val="0039202B"/>
    <w:rsid w:val="00392AD5"/>
    <w:rsid w:val="0039488F"/>
    <w:rsid w:val="003955BD"/>
    <w:rsid w:val="00396734"/>
    <w:rsid w:val="003977CE"/>
    <w:rsid w:val="003A2A46"/>
    <w:rsid w:val="003A3607"/>
    <w:rsid w:val="003A4133"/>
    <w:rsid w:val="003A470E"/>
    <w:rsid w:val="003A4747"/>
    <w:rsid w:val="003A49FC"/>
    <w:rsid w:val="003A5C5F"/>
    <w:rsid w:val="003A6927"/>
    <w:rsid w:val="003A6AE8"/>
    <w:rsid w:val="003A733B"/>
    <w:rsid w:val="003A78FF"/>
    <w:rsid w:val="003B0AB6"/>
    <w:rsid w:val="003B23C3"/>
    <w:rsid w:val="003B2C00"/>
    <w:rsid w:val="003B3C63"/>
    <w:rsid w:val="003B3CBF"/>
    <w:rsid w:val="003B3F8D"/>
    <w:rsid w:val="003B4764"/>
    <w:rsid w:val="003B4B49"/>
    <w:rsid w:val="003C05FF"/>
    <w:rsid w:val="003C0B67"/>
    <w:rsid w:val="003C1C6D"/>
    <w:rsid w:val="003C3E29"/>
    <w:rsid w:val="003C4F1F"/>
    <w:rsid w:val="003C5212"/>
    <w:rsid w:val="003C6462"/>
    <w:rsid w:val="003C6B8E"/>
    <w:rsid w:val="003C73A9"/>
    <w:rsid w:val="003C7DE1"/>
    <w:rsid w:val="003D15A7"/>
    <w:rsid w:val="003D24CD"/>
    <w:rsid w:val="003D295D"/>
    <w:rsid w:val="003D2F8D"/>
    <w:rsid w:val="003D3788"/>
    <w:rsid w:val="003D419C"/>
    <w:rsid w:val="003D582E"/>
    <w:rsid w:val="003E0A4D"/>
    <w:rsid w:val="003E0B52"/>
    <w:rsid w:val="003E29F4"/>
    <w:rsid w:val="003E4A2C"/>
    <w:rsid w:val="003E4CF4"/>
    <w:rsid w:val="003E7C93"/>
    <w:rsid w:val="003F0829"/>
    <w:rsid w:val="003F142E"/>
    <w:rsid w:val="003F2358"/>
    <w:rsid w:val="003F2418"/>
    <w:rsid w:val="003F2EBB"/>
    <w:rsid w:val="003F362F"/>
    <w:rsid w:val="003F4EC1"/>
    <w:rsid w:val="003F62BD"/>
    <w:rsid w:val="003F675A"/>
    <w:rsid w:val="003F7BA6"/>
    <w:rsid w:val="003F7D27"/>
    <w:rsid w:val="004004BA"/>
    <w:rsid w:val="004005B9"/>
    <w:rsid w:val="0040216C"/>
    <w:rsid w:val="00402D12"/>
    <w:rsid w:val="00403B9B"/>
    <w:rsid w:val="00403DBE"/>
    <w:rsid w:val="00404FF5"/>
    <w:rsid w:val="00405121"/>
    <w:rsid w:val="00405D34"/>
    <w:rsid w:val="00406AB8"/>
    <w:rsid w:val="00406B04"/>
    <w:rsid w:val="00407CB3"/>
    <w:rsid w:val="00410339"/>
    <w:rsid w:val="00410C82"/>
    <w:rsid w:val="0041134C"/>
    <w:rsid w:val="004114EC"/>
    <w:rsid w:val="00411578"/>
    <w:rsid w:val="0041157A"/>
    <w:rsid w:val="004115CE"/>
    <w:rsid w:val="004119FE"/>
    <w:rsid w:val="00412991"/>
    <w:rsid w:val="00413174"/>
    <w:rsid w:val="0041350D"/>
    <w:rsid w:val="00413869"/>
    <w:rsid w:val="00413DB7"/>
    <w:rsid w:val="00414954"/>
    <w:rsid w:val="00416BFC"/>
    <w:rsid w:val="00417331"/>
    <w:rsid w:val="004177EB"/>
    <w:rsid w:val="00417C14"/>
    <w:rsid w:val="00417F3F"/>
    <w:rsid w:val="004209FA"/>
    <w:rsid w:val="00420A9D"/>
    <w:rsid w:val="00421A5A"/>
    <w:rsid w:val="0042250F"/>
    <w:rsid w:val="00422592"/>
    <w:rsid w:val="00423610"/>
    <w:rsid w:val="00424A80"/>
    <w:rsid w:val="00424CD7"/>
    <w:rsid w:val="00424E45"/>
    <w:rsid w:val="00424E9A"/>
    <w:rsid w:val="0042639C"/>
    <w:rsid w:val="00426847"/>
    <w:rsid w:val="00427442"/>
    <w:rsid w:val="00427C11"/>
    <w:rsid w:val="004315E8"/>
    <w:rsid w:val="004321AE"/>
    <w:rsid w:val="0043228E"/>
    <w:rsid w:val="00432692"/>
    <w:rsid w:val="004328EA"/>
    <w:rsid w:val="004359DA"/>
    <w:rsid w:val="004362BD"/>
    <w:rsid w:val="004378CB"/>
    <w:rsid w:val="00440071"/>
    <w:rsid w:val="00441C96"/>
    <w:rsid w:val="00442D22"/>
    <w:rsid w:val="004431FF"/>
    <w:rsid w:val="00443D17"/>
    <w:rsid w:val="00443D34"/>
    <w:rsid w:val="00444471"/>
    <w:rsid w:val="0044738C"/>
    <w:rsid w:val="0044766A"/>
    <w:rsid w:val="00447B31"/>
    <w:rsid w:val="00447BEF"/>
    <w:rsid w:val="00450729"/>
    <w:rsid w:val="00450D35"/>
    <w:rsid w:val="004516C5"/>
    <w:rsid w:val="00451979"/>
    <w:rsid w:val="00451CFF"/>
    <w:rsid w:val="00451DB4"/>
    <w:rsid w:val="004521E7"/>
    <w:rsid w:val="004539D2"/>
    <w:rsid w:val="00454507"/>
    <w:rsid w:val="00454856"/>
    <w:rsid w:val="00454F5C"/>
    <w:rsid w:val="004556BF"/>
    <w:rsid w:val="00455D75"/>
    <w:rsid w:val="00455E0F"/>
    <w:rsid w:val="00456DB3"/>
    <w:rsid w:val="00456F2E"/>
    <w:rsid w:val="00457B9E"/>
    <w:rsid w:val="00460F93"/>
    <w:rsid w:val="004610B9"/>
    <w:rsid w:val="00461F8C"/>
    <w:rsid w:val="004629B2"/>
    <w:rsid w:val="004652A1"/>
    <w:rsid w:val="00465F87"/>
    <w:rsid w:val="004662DF"/>
    <w:rsid w:val="00466FB2"/>
    <w:rsid w:val="00470772"/>
    <w:rsid w:val="00470F68"/>
    <w:rsid w:val="00472608"/>
    <w:rsid w:val="0047380A"/>
    <w:rsid w:val="00473C5A"/>
    <w:rsid w:val="00474DFC"/>
    <w:rsid w:val="00476CA7"/>
    <w:rsid w:val="0048069C"/>
    <w:rsid w:val="0048070D"/>
    <w:rsid w:val="00480B8F"/>
    <w:rsid w:val="004825A7"/>
    <w:rsid w:val="00482629"/>
    <w:rsid w:val="004828D9"/>
    <w:rsid w:val="004837C1"/>
    <w:rsid w:val="00484186"/>
    <w:rsid w:val="004844CB"/>
    <w:rsid w:val="00484764"/>
    <w:rsid w:val="00484E46"/>
    <w:rsid w:val="00485C74"/>
    <w:rsid w:val="00486174"/>
    <w:rsid w:val="00486C23"/>
    <w:rsid w:val="00486DDF"/>
    <w:rsid w:val="00486F14"/>
    <w:rsid w:val="004870C1"/>
    <w:rsid w:val="0048772B"/>
    <w:rsid w:val="004907C4"/>
    <w:rsid w:val="00490AD7"/>
    <w:rsid w:val="00490C51"/>
    <w:rsid w:val="0049108E"/>
    <w:rsid w:val="004927B6"/>
    <w:rsid w:val="004927C1"/>
    <w:rsid w:val="00493190"/>
    <w:rsid w:val="0049450D"/>
    <w:rsid w:val="00495764"/>
    <w:rsid w:val="00495FD8"/>
    <w:rsid w:val="004A0064"/>
    <w:rsid w:val="004A085E"/>
    <w:rsid w:val="004A0F5E"/>
    <w:rsid w:val="004A12A0"/>
    <w:rsid w:val="004A1592"/>
    <w:rsid w:val="004A1E3B"/>
    <w:rsid w:val="004A211F"/>
    <w:rsid w:val="004A2669"/>
    <w:rsid w:val="004A26FD"/>
    <w:rsid w:val="004A2AB7"/>
    <w:rsid w:val="004A3F7A"/>
    <w:rsid w:val="004A592F"/>
    <w:rsid w:val="004A5F10"/>
    <w:rsid w:val="004A6BE2"/>
    <w:rsid w:val="004A7885"/>
    <w:rsid w:val="004B05D9"/>
    <w:rsid w:val="004B071F"/>
    <w:rsid w:val="004B07F1"/>
    <w:rsid w:val="004B261B"/>
    <w:rsid w:val="004B2C4F"/>
    <w:rsid w:val="004B2CEC"/>
    <w:rsid w:val="004B2FB2"/>
    <w:rsid w:val="004B45A5"/>
    <w:rsid w:val="004B54FD"/>
    <w:rsid w:val="004B6676"/>
    <w:rsid w:val="004B69E4"/>
    <w:rsid w:val="004B6BFF"/>
    <w:rsid w:val="004B7506"/>
    <w:rsid w:val="004B7B4D"/>
    <w:rsid w:val="004B7CF8"/>
    <w:rsid w:val="004C04B0"/>
    <w:rsid w:val="004C0988"/>
    <w:rsid w:val="004C1247"/>
    <w:rsid w:val="004C3D47"/>
    <w:rsid w:val="004C5267"/>
    <w:rsid w:val="004C5269"/>
    <w:rsid w:val="004C5510"/>
    <w:rsid w:val="004C6BE3"/>
    <w:rsid w:val="004C725C"/>
    <w:rsid w:val="004D0365"/>
    <w:rsid w:val="004D0E0D"/>
    <w:rsid w:val="004D1500"/>
    <w:rsid w:val="004D23C0"/>
    <w:rsid w:val="004D2D35"/>
    <w:rsid w:val="004D70B6"/>
    <w:rsid w:val="004E0158"/>
    <w:rsid w:val="004E1F78"/>
    <w:rsid w:val="004E23FC"/>
    <w:rsid w:val="004E4552"/>
    <w:rsid w:val="004E486A"/>
    <w:rsid w:val="004E57B9"/>
    <w:rsid w:val="004E5E8D"/>
    <w:rsid w:val="004E686B"/>
    <w:rsid w:val="004E7406"/>
    <w:rsid w:val="004E7613"/>
    <w:rsid w:val="004E78E1"/>
    <w:rsid w:val="004E7A1C"/>
    <w:rsid w:val="004F1DFA"/>
    <w:rsid w:val="004F240E"/>
    <w:rsid w:val="004F2798"/>
    <w:rsid w:val="004F3EF9"/>
    <w:rsid w:val="004F4B5F"/>
    <w:rsid w:val="004F7720"/>
    <w:rsid w:val="004F7B58"/>
    <w:rsid w:val="00500898"/>
    <w:rsid w:val="00500BBF"/>
    <w:rsid w:val="00500D9A"/>
    <w:rsid w:val="00501EB3"/>
    <w:rsid w:val="00501FEB"/>
    <w:rsid w:val="005027E6"/>
    <w:rsid w:val="00502F91"/>
    <w:rsid w:val="00503E84"/>
    <w:rsid w:val="00503F20"/>
    <w:rsid w:val="00504372"/>
    <w:rsid w:val="00504872"/>
    <w:rsid w:val="00505081"/>
    <w:rsid w:val="0050695E"/>
    <w:rsid w:val="00506C30"/>
    <w:rsid w:val="00510D04"/>
    <w:rsid w:val="005117FB"/>
    <w:rsid w:val="00512E2B"/>
    <w:rsid w:val="00513659"/>
    <w:rsid w:val="00514189"/>
    <w:rsid w:val="00514E5C"/>
    <w:rsid w:val="00515416"/>
    <w:rsid w:val="00515B18"/>
    <w:rsid w:val="00515D50"/>
    <w:rsid w:val="00516EB3"/>
    <w:rsid w:val="00517D5A"/>
    <w:rsid w:val="00520F5A"/>
    <w:rsid w:val="00521483"/>
    <w:rsid w:val="00521A79"/>
    <w:rsid w:val="00522A56"/>
    <w:rsid w:val="00524035"/>
    <w:rsid w:val="00524DC7"/>
    <w:rsid w:val="00525275"/>
    <w:rsid w:val="005257A0"/>
    <w:rsid w:val="00525C4C"/>
    <w:rsid w:val="005266A9"/>
    <w:rsid w:val="00526A7C"/>
    <w:rsid w:val="00530582"/>
    <w:rsid w:val="00530A5A"/>
    <w:rsid w:val="00530ACF"/>
    <w:rsid w:val="00530C83"/>
    <w:rsid w:val="00531696"/>
    <w:rsid w:val="00531BFA"/>
    <w:rsid w:val="00531C42"/>
    <w:rsid w:val="005323D2"/>
    <w:rsid w:val="00536712"/>
    <w:rsid w:val="00540636"/>
    <w:rsid w:val="005409BC"/>
    <w:rsid w:val="00541F9C"/>
    <w:rsid w:val="005429F8"/>
    <w:rsid w:val="005467F1"/>
    <w:rsid w:val="0055024F"/>
    <w:rsid w:val="005511C7"/>
    <w:rsid w:val="0055179F"/>
    <w:rsid w:val="00551975"/>
    <w:rsid w:val="00551E0E"/>
    <w:rsid w:val="00552192"/>
    <w:rsid w:val="005523BC"/>
    <w:rsid w:val="0055441F"/>
    <w:rsid w:val="005557D0"/>
    <w:rsid w:val="00555EBD"/>
    <w:rsid w:val="00556BF9"/>
    <w:rsid w:val="005571A0"/>
    <w:rsid w:val="00557477"/>
    <w:rsid w:val="00557B3C"/>
    <w:rsid w:val="00557E85"/>
    <w:rsid w:val="00560700"/>
    <w:rsid w:val="0056492B"/>
    <w:rsid w:val="00565AC0"/>
    <w:rsid w:val="00570D46"/>
    <w:rsid w:val="00571615"/>
    <w:rsid w:val="00571B0C"/>
    <w:rsid w:val="0057215A"/>
    <w:rsid w:val="0057232F"/>
    <w:rsid w:val="00572499"/>
    <w:rsid w:val="00572B01"/>
    <w:rsid w:val="00572D6D"/>
    <w:rsid w:val="00573BF6"/>
    <w:rsid w:val="00574495"/>
    <w:rsid w:val="00574C9C"/>
    <w:rsid w:val="00575D0A"/>
    <w:rsid w:val="005814B4"/>
    <w:rsid w:val="005817FA"/>
    <w:rsid w:val="00581D35"/>
    <w:rsid w:val="0058395C"/>
    <w:rsid w:val="00586429"/>
    <w:rsid w:val="00586BF0"/>
    <w:rsid w:val="005876FA"/>
    <w:rsid w:val="00590B59"/>
    <w:rsid w:val="00591283"/>
    <w:rsid w:val="005916D4"/>
    <w:rsid w:val="00593D3F"/>
    <w:rsid w:val="005959C8"/>
    <w:rsid w:val="0059628A"/>
    <w:rsid w:val="00596756"/>
    <w:rsid w:val="005971C7"/>
    <w:rsid w:val="005973D1"/>
    <w:rsid w:val="0059743D"/>
    <w:rsid w:val="005977E2"/>
    <w:rsid w:val="00597CEF"/>
    <w:rsid w:val="005A3781"/>
    <w:rsid w:val="005A3E49"/>
    <w:rsid w:val="005A5C0C"/>
    <w:rsid w:val="005A652B"/>
    <w:rsid w:val="005A6CD5"/>
    <w:rsid w:val="005B18A5"/>
    <w:rsid w:val="005B285C"/>
    <w:rsid w:val="005B2D68"/>
    <w:rsid w:val="005B487E"/>
    <w:rsid w:val="005B4DFF"/>
    <w:rsid w:val="005B5A8A"/>
    <w:rsid w:val="005B71F7"/>
    <w:rsid w:val="005C038A"/>
    <w:rsid w:val="005C0501"/>
    <w:rsid w:val="005C05D2"/>
    <w:rsid w:val="005C065C"/>
    <w:rsid w:val="005C0C98"/>
    <w:rsid w:val="005C21F7"/>
    <w:rsid w:val="005C2265"/>
    <w:rsid w:val="005C2FD5"/>
    <w:rsid w:val="005C3BE0"/>
    <w:rsid w:val="005C63A0"/>
    <w:rsid w:val="005C78E3"/>
    <w:rsid w:val="005D039B"/>
    <w:rsid w:val="005D05DE"/>
    <w:rsid w:val="005D0737"/>
    <w:rsid w:val="005D1777"/>
    <w:rsid w:val="005D20CA"/>
    <w:rsid w:val="005D2AD8"/>
    <w:rsid w:val="005D3127"/>
    <w:rsid w:val="005D3142"/>
    <w:rsid w:val="005D345E"/>
    <w:rsid w:val="005D3994"/>
    <w:rsid w:val="005D40E4"/>
    <w:rsid w:val="005D6D7E"/>
    <w:rsid w:val="005D721B"/>
    <w:rsid w:val="005D7437"/>
    <w:rsid w:val="005D780C"/>
    <w:rsid w:val="005E1D70"/>
    <w:rsid w:val="005E3ED9"/>
    <w:rsid w:val="005E43E7"/>
    <w:rsid w:val="005E64B2"/>
    <w:rsid w:val="005E7136"/>
    <w:rsid w:val="005F009B"/>
    <w:rsid w:val="005F208C"/>
    <w:rsid w:val="005F365A"/>
    <w:rsid w:val="005F3E8B"/>
    <w:rsid w:val="005F4049"/>
    <w:rsid w:val="005F60AC"/>
    <w:rsid w:val="00600069"/>
    <w:rsid w:val="006013F6"/>
    <w:rsid w:val="006027F4"/>
    <w:rsid w:val="00602E07"/>
    <w:rsid w:val="006031F4"/>
    <w:rsid w:val="00603249"/>
    <w:rsid w:val="00603688"/>
    <w:rsid w:val="00603CE0"/>
    <w:rsid w:val="00603ED2"/>
    <w:rsid w:val="00606142"/>
    <w:rsid w:val="00606D66"/>
    <w:rsid w:val="00607063"/>
    <w:rsid w:val="006071AB"/>
    <w:rsid w:val="00610728"/>
    <w:rsid w:val="0061306F"/>
    <w:rsid w:val="006140A2"/>
    <w:rsid w:val="00616967"/>
    <w:rsid w:val="00616F69"/>
    <w:rsid w:val="00616F8C"/>
    <w:rsid w:val="0061766B"/>
    <w:rsid w:val="0061796A"/>
    <w:rsid w:val="00617B71"/>
    <w:rsid w:val="006227E1"/>
    <w:rsid w:val="00623350"/>
    <w:rsid w:val="006234DC"/>
    <w:rsid w:val="006247FD"/>
    <w:rsid w:val="00624951"/>
    <w:rsid w:val="006249B7"/>
    <w:rsid w:val="0062504B"/>
    <w:rsid w:val="00625EC9"/>
    <w:rsid w:val="006305C7"/>
    <w:rsid w:val="00631344"/>
    <w:rsid w:val="00634170"/>
    <w:rsid w:val="006341DF"/>
    <w:rsid w:val="00634C65"/>
    <w:rsid w:val="00634F7A"/>
    <w:rsid w:val="0063691E"/>
    <w:rsid w:val="0063751D"/>
    <w:rsid w:val="00637932"/>
    <w:rsid w:val="006405A7"/>
    <w:rsid w:val="006412F5"/>
    <w:rsid w:val="0064267E"/>
    <w:rsid w:val="00643566"/>
    <w:rsid w:val="00647A71"/>
    <w:rsid w:val="00647E7B"/>
    <w:rsid w:val="006507B3"/>
    <w:rsid w:val="0065115E"/>
    <w:rsid w:val="00651AE2"/>
    <w:rsid w:val="006524CE"/>
    <w:rsid w:val="006526D9"/>
    <w:rsid w:val="0065357E"/>
    <w:rsid w:val="00653B8D"/>
    <w:rsid w:val="0065480E"/>
    <w:rsid w:val="00656010"/>
    <w:rsid w:val="00656091"/>
    <w:rsid w:val="006576E8"/>
    <w:rsid w:val="00657B33"/>
    <w:rsid w:val="006606BE"/>
    <w:rsid w:val="00662F62"/>
    <w:rsid w:val="00663CCB"/>
    <w:rsid w:val="0066615D"/>
    <w:rsid w:val="006668FE"/>
    <w:rsid w:val="00666E2D"/>
    <w:rsid w:val="0066723B"/>
    <w:rsid w:val="00667A92"/>
    <w:rsid w:val="00671258"/>
    <w:rsid w:val="00671976"/>
    <w:rsid w:val="00673086"/>
    <w:rsid w:val="00673B01"/>
    <w:rsid w:val="006747FA"/>
    <w:rsid w:val="00674C53"/>
    <w:rsid w:val="00675DB2"/>
    <w:rsid w:val="00676AEC"/>
    <w:rsid w:val="00677601"/>
    <w:rsid w:val="00677EDE"/>
    <w:rsid w:val="00680040"/>
    <w:rsid w:val="0068376C"/>
    <w:rsid w:val="0068524A"/>
    <w:rsid w:val="0068537A"/>
    <w:rsid w:val="006860DD"/>
    <w:rsid w:val="00686EFE"/>
    <w:rsid w:val="00690417"/>
    <w:rsid w:val="0069133C"/>
    <w:rsid w:val="00691A26"/>
    <w:rsid w:val="00692769"/>
    <w:rsid w:val="00692D18"/>
    <w:rsid w:val="0069366D"/>
    <w:rsid w:val="00695EE7"/>
    <w:rsid w:val="00696A37"/>
    <w:rsid w:val="00697E05"/>
    <w:rsid w:val="006A0700"/>
    <w:rsid w:val="006A1139"/>
    <w:rsid w:val="006A1639"/>
    <w:rsid w:val="006A2746"/>
    <w:rsid w:val="006A3102"/>
    <w:rsid w:val="006A4637"/>
    <w:rsid w:val="006A4B5B"/>
    <w:rsid w:val="006A5528"/>
    <w:rsid w:val="006A61E6"/>
    <w:rsid w:val="006A64FA"/>
    <w:rsid w:val="006A7416"/>
    <w:rsid w:val="006A7433"/>
    <w:rsid w:val="006B1284"/>
    <w:rsid w:val="006B161C"/>
    <w:rsid w:val="006B229E"/>
    <w:rsid w:val="006B2E2B"/>
    <w:rsid w:val="006B4E1A"/>
    <w:rsid w:val="006B63FE"/>
    <w:rsid w:val="006B6AF9"/>
    <w:rsid w:val="006B6E37"/>
    <w:rsid w:val="006B6FEA"/>
    <w:rsid w:val="006C2832"/>
    <w:rsid w:val="006C33A0"/>
    <w:rsid w:val="006C5201"/>
    <w:rsid w:val="006C6880"/>
    <w:rsid w:val="006C729D"/>
    <w:rsid w:val="006C7352"/>
    <w:rsid w:val="006C74D9"/>
    <w:rsid w:val="006D0AD5"/>
    <w:rsid w:val="006D1A6E"/>
    <w:rsid w:val="006D1BA5"/>
    <w:rsid w:val="006D25C5"/>
    <w:rsid w:val="006D2ED0"/>
    <w:rsid w:val="006D30EF"/>
    <w:rsid w:val="006D3B90"/>
    <w:rsid w:val="006D3DF3"/>
    <w:rsid w:val="006D4E0B"/>
    <w:rsid w:val="006D501E"/>
    <w:rsid w:val="006D5685"/>
    <w:rsid w:val="006D58D9"/>
    <w:rsid w:val="006D7D38"/>
    <w:rsid w:val="006E03BE"/>
    <w:rsid w:val="006E067E"/>
    <w:rsid w:val="006E1F6A"/>
    <w:rsid w:val="006E2247"/>
    <w:rsid w:val="006E3B06"/>
    <w:rsid w:val="006E600B"/>
    <w:rsid w:val="006E636B"/>
    <w:rsid w:val="006E6422"/>
    <w:rsid w:val="006F29D8"/>
    <w:rsid w:val="006F5ABA"/>
    <w:rsid w:val="006F5D0D"/>
    <w:rsid w:val="006F5D3D"/>
    <w:rsid w:val="006F6398"/>
    <w:rsid w:val="006F6BE6"/>
    <w:rsid w:val="006F7091"/>
    <w:rsid w:val="006F7D45"/>
    <w:rsid w:val="006F7D95"/>
    <w:rsid w:val="00700413"/>
    <w:rsid w:val="00700D8B"/>
    <w:rsid w:val="00701233"/>
    <w:rsid w:val="0070170E"/>
    <w:rsid w:val="007017C3"/>
    <w:rsid w:val="00701DB5"/>
    <w:rsid w:val="0070215C"/>
    <w:rsid w:val="0070315C"/>
    <w:rsid w:val="007036D1"/>
    <w:rsid w:val="00704A14"/>
    <w:rsid w:val="00705453"/>
    <w:rsid w:val="007054A1"/>
    <w:rsid w:val="007054BC"/>
    <w:rsid w:val="0070598F"/>
    <w:rsid w:val="007059B5"/>
    <w:rsid w:val="00705E29"/>
    <w:rsid w:val="00705E54"/>
    <w:rsid w:val="00707036"/>
    <w:rsid w:val="00712768"/>
    <w:rsid w:val="007134BB"/>
    <w:rsid w:val="0071391D"/>
    <w:rsid w:val="00713C5C"/>
    <w:rsid w:val="007141E2"/>
    <w:rsid w:val="00715779"/>
    <w:rsid w:val="0071629C"/>
    <w:rsid w:val="007165C9"/>
    <w:rsid w:val="007166A7"/>
    <w:rsid w:val="00717B10"/>
    <w:rsid w:val="00720D8C"/>
    <w:rsid w:val="00721AE3"/>
    <w:rsid w:val="00721F79"/>
    <w:rsid w:val="007228AE"/>
    <w:rsid w:val="00723704"/>
    <w:rsid w:val="007252DC"/>
    <w:rsid w:val="00726392"/>
    <w:rsid w:val="00726AF8"/>
    <w:rsid w:val="00727DAD"/>
    <w:rsid w:val="00730063"/>
    <w:rsid w:val="0073010A"/>
    <w:rsid w:val="00731191"/>
    <w:rsid w:val="00731B5A"/>
    <w:rsid w:val="00731D2A"/>
    <w:rsid w:val="00731E89"/>
    <w:rsid w:val="00732719"/>
    <w:rsid w:val="00732B3F"/>
    <w:rsid w:val="007339EA"/>
    <w:rsid w:val="00734031"/>
    <w:rsid w:val="007349C6"/>
    <w:rsid w:val="00736608"/>
    <w:rsid w:val="0073703E"/>
    <w:rsid w:val="00737D2D"/>
    <w:rsid w:val="007407A4"/>
    <w:rsid w:val="00740A92"/>
    <w:rsid w:val="00740C81"/>
    <w:rsid w:val="00740E5C"/>
    <w:rsid w:val="00743FE1"/>
    <w:rsid w:val="00746ED7"/>
    <w:rsid w:val="00747C63"/>
    <w:rsid w:val="0075101B"/>
    <w:rsid w:val="00751957"/>
    <w:rsid w:val="00751C36"/>
    <w:rsid w:val="00751C4F"/>
    <w:rsid w:val="007526CC"/>
    <w:rsid w:val="00752A59"/>
    <w:rsid w:val="00752DB1"/>
    <w:rsid w:val="007531A8"/>
    <w:rsid w:val="0075384C"/>
    <w:rsid w:val="007553DC"/>
    <w:rsid w:val="007556B4"/>
    <w:rsid w:val="007556E9"/>
    <w:rsid w:val="007569C2"/>
    <w:rsid w:val="007569D2"/>
    <w:rsid w:val="00757E6F"/>
    <w:rsid w:val="00762ED8"/>
    <w:rsid w:val="007644AB"/>
    <w:rsid w:val="0076474A"/>
    <w:rsid w:val="00764B8C"/>
    <w:rsid w:val="007653AD"/>
    <w:rsid w:val="007659A5"/>
    <w:rsid w:val="0076607D"/>
    <w:rsid w:val="0077033B"/>
    <w:rsid w:val="00771673"/>
    <w:rsid w:val="0077178A"/>
    <w:rsid w:val="00774EB1"/>
    <w:rsid w:val="007751D3"/>
    <w:rsid w:val="007758D5"/>
    <w:rsid w:val="00776136"/>
    <w:rsid w:val="007764D3"/>
    <w:rsid w:val="00777E07"/>
    <w:rsid w:val="00780A0F"/>
    <w:rsid w:val="007811EB"/>
    <w:rsid w:val="00781FE0"/>
    <w:rsid w:val="00784004"/>
    <w:rsid w:val="0078556E"/>
    <w:rsid w:val="007870D7"/>
    <w:rsid w:val="00787AC3"/>
    <w:rsid w:val="00790437"/>
    <w:rsid w:val="0079109D"/>
    <w:rsid w:val="00791119"/>
    <w:rsid w:val="00791C36"/>
    <w:rsid w:val="0079200A"/>
    <w:rsid w:val="007934F5"/>
    <w:rsid w:val="00796446"/>
    <w:rsid w:val="00797218"/>
    <w:rsid w:val="007A01A0"/>
    <w:rsid w:val="007A1AF9"/>
    <w:rsid w:val="007A2A2B"/>
    <w:rsid w:val="007A2BFF"/>
    <w:rsid w:val="007A3107"/>
    <w:rsid w:val="007A45DA"/>
    <w:rsid w:val="007A512C"/>
    <w:rsid w:val="007A590F"/>
    <w:rsid w:val="007A5B06"/>
    <w:rsid w:val="007A6006"/>
    <w:rsid w:val="007A748B"/>
    <w:rsid w:val="007A7CED"/>
    <w:rsid w:val="007B0A2E"/>
    <w:rsid w:val="007B1C6A"/>
    <w:rsid w:val="007B2AB4"/>
    <w:rsid w:val="007B4271"/>
    <w:rsid w:val="007B52A3"/>
    <w:rsid w:val="007B5ECB"/>
    <w:rsid w:val="007B5FBC"/>
    <w:rsid w:val="007B61EE"/>
    <w:rsid w:val="007B6C12"/>
    <w:rsid w:val="007B6F39"/>
    <w:rsid w:val="007B76AF"/>
    <w:rsid w:val="007C1AB4"/>
    <w:rsid w:val="007C1D75"/>
    <w:rsid w:val="007C27DC"/>
    <w:rsid w:val="007C3541"/>
    <w:rsid w:val="007C3C09"/>
    <w:rsid w:val="007C40D8"/>
    <w:rsid w:val="007C523B"/>
    <w:rsid w:val="007C54B6"/>
    <w:rsid w:val="007C5955"/>
    <w:rsid w:val="007C5CEA"/>
    <w:rsid w:val="007C7854"/>
    <w:rsid w:val="007C7E47"/>
    <w:rsid w:val="007D07B9"/>
    <w:rsid w:val="007D2ADB"/>
    <w:rsid w:val="007D4302"/>
    <w:rsid w:val="007D64D6"/>
    <w:rsid w:val="007D68E5"/>
    <w:rsid w:val="007D717D"/>
    <w:rsid w:val="007D7EBE"/>
    <w:rsid w:val="007E1D86"/>
    <w:rsid w:val="007E21B5"/>
    <w:rsid w:val="007E318D"/>
    <w:rsid w:val="007E4365"/>
    <w:rsid w:val="007E5D67"/>
    <w:rsid w:val="007E6055"/>
    <w:rsid w:val="007E609D"/>
    <w:rsid w:val="007E6663"/>
    <w:rsid w:val="007E6AB6"/>
    <w:rsid w:val="007E7113"/>
    <w:rsid w:val="007E7633"/>
    <w:rsid w:val="007F0180"/>
    <w:rsid w:val="007F0184"/>
    <w:rsid w:val="007F04E6"/>
    <w:rsid w:val="007F17A6"/>
    <w:rsid w:val="007F1A9A"/>
    <w:rsid w:val="007F21A7"/>
    <w:rsid w:val="007F31DC"/>
    <w:rsid w:val="007F3D55"/>
    <w:rsid w:val="007F43BA"/>
    <w:rsid w:val="007F458B"/>
    <w:rsid w:val="007F7EB3"/>
    <w:rsid w:val="0080039D"/>
    <w:rsid w:val="00802EEC"/>
    <w:rsid w:val="00803182"/>
    <w:rsid w:val="00803931"/>
    <w:rsid w:val="00803CBB"/>
    <w:rsid w:val="008042F7"/>
    <w:rsid w:val="008067BC"/>
    <w:rsid w:val="008102BE"/>
    <w:rsid w:val="0081030C"/>
    <w:rsid w:val="00810957"/>
    <w:rsid w:val="00811786"/>
    <w:rsid w:val="00812BD8"/>
    <w:rsid w:val="00812F20"/>
    <w:rsid w:val="0081303C"/>
    <w:rsid w:val="00813CFE"/>
    <w:rsid w:val="008142F0"/>
    <w:rsid w:val="008145B5"/>
    <w:rsid w:val="00814629"/>
    <w:rsid w:val="008147FB"/>
    <w:rsid w:val="00815236"/>
    <w:rsid w:val="008155C6"/>
    <w:rsid w:val="00817595"/>
    <w:rsid w:val="0081776C"/>
    <w:rsid w:val="008200D8"/>
    <w:rsid w:val="008202EE"/>
    <w:rsid w:val="00822995"/>
    <w:rsid w:val="008237CA"/>
    <w:rsid w:val="00824388"/>
    <w:rsid w:val="008249C0"/>
    <w:rsid w:val="0082693B"/>
    <w:rsid w:val="008274FE"/>
    <w:rsid w:val="008278DA"/>
    <w:rsid w:val="00827A77"/>
    <w:rsid w:val="0083113B"/>
    <w:rsid w:val="00832B12"/>
    <w:rsid w:val="00832CE8"/>
    <w:rsid w:val="00832FEE"/>
    <w:rsid w:val="0083383F"/>
    <w:rsid w:val="008339DD"/>
    <w:rsid w:val="0083463D"/>
    <w:rsid w:val="0083595B"/>
    <w:rsid w:val="008368F6"/>
    <w:rsid w:val="00836BC7"/>
    <w:rsid w:val="00836D46"/>
    <w:rsid w:val="008371FA"/>
    <w:rsid w:val="008377C8"/>
    <w:rsid w:val="0084094D"/>
    <w:rsid w:val="00841B04"/>
    <w:rsid w:val="00841F65"/>
    <w:rsid w:val="00841FEA"/>
    <w:rsid w:val="008423BD"/>
    <w:rsid w:val="008424CE"/>
    <w:rsid w:val="0084254A"/>
    <w:rsid w:val="00842AD5"/>
    <w:rsid w:val="00842ED5"/>
    <w:rsid w:val="00843EE1"/>
    <w:rsid w:val="00845488"/>
    <w:rsid w:val="00845567"/>
    <w:rsid w:val="00845DE1"/>
    <w:rsid w:val="008465A3"/>
    <w:rsid w:val="00846769"/>
    <w:rsid w:val="008469FB"/>
    <w:rsid w:val="00850E6E"/>
    <w:rsid w:val="0085147E"/>
    <w:rsid w:val="00851B74"/>
    <w:rsid w:val="00851E7B"/>
    <w:rsid w:val="00853A83"/>
    <w:rsid w:val="00853CD5"/>
    <w:rsid w:val="0085503C"/>
    <w:rsid w:val="00856C38"/>
    <w:rsid w:val="008576C2"/>
    <w:rsid w:val="0085792B"/>
    <w:rsid w:val="008605DD"/>
    <w:rsid w:val="008628C7"/>
    <w:rsid w:val="00863CA4"/>
    <w:rsid w:val="00863E09"/>
    <w:rsid w:val="00864283"/>
    <w:rsid w:val="00866128"/>
    <w:rsid w:val="00866E91"/>
    <w:rsid w:val="00867517"/>
    <w:rsid w:val="0087102A"/>
    <w:rsid w:val="00871529"/>
    <w:rsid w:val="00871A6E"/>
    <w:rsid w:val="00872653"/>
    <w:rsid w:val="00874A85"/>
    <w:rsid w:val="008765DC"/>
    <w:rsid w:val="00876E78"/>
    <w:rsid w:val="00880416"/>
    <w:rsid w:val="00881B39"/>
    <w:rsid w:val="008823B4"/>
    <w:rsid w:val="00883CBC"/>
    <w:rsid w:val="008856C5"/>
    <w:rsid w:val="0088597B"/>
    <w:rsid w:val="0088639A"/>
    <w:rsid w:val="00887B9A"/>
    <w:rsid w:val="00890D4F"/>
    <w:rsid w:val="00891451"/>
    <w:rsid w:val="0089180D"/>
    <w:rsid w:val="00893435"/>
    <w:rsid w:val="00894433"/>
    <w:rsid w:val="0089477E"/>
    <w:rsid w:val="008A114D"/>
    <w:rsid w:val="008A1D37"/>
    <w:rsid w:val="008A48FC"/>
    <w:rsid w:val="008A4C82"/>
    <w:rsid w:val="008A4DED"/>
    <w:rsid w:val="008A4F66"/>
    <w:rsid w:val="008A6838"/>
    <w:rsid w:val="008A6B05"/>
    <w:rsid w:val="008A6B5A"/>
    <w:rsid w:val="008A71C8"/>
    <w:rsid w:val="008B0262"/>
    <w:rsid w:val="008B034D"/>
    <w:rsid w:val="008B07D6"/>
    <w:rsid w:val="008B0BD7"/>
    <w:rsid w:val="008B1253"/>
    <w:rsid w:val="008B30E1"/>
    <w:rsid w:val="008B43F0"/>
    <w:rsid w:val="008B4E8F"/>
    <w:rsid w:val="008B5AAC"/>
    <w:rsid w:val="008B5ECA"/>
    <w:rsid w:val="008B5FBB"/>
    <w:rsid w:val="008B612D"/>
    <w:rsid w:val="008B6241"/>
    <w:rsid w:val="008B715E"/>
    <w:rsid w:val="008B7EA2"/>
    <w:rsid w:val="008C0685"/>
    <w:rsid w:val="008C09F2"/>
    <w:rsid w:val="008C0DF3"/>
    <w:rsid w:val="008C12C4"/>
    <w:rsid w:val="008C18FF"/>
    <w:rsid w:val="008C19FB"/>
    <w:rsid w:val="008C2040"/>
    <w:rsid w:val="008C2692"/>
    <w:rsid w:val="008C56E7"/>
    <w:rsid w:val="008C5D0F"/>
    <w:rsid w:val="008C63FE"/>
    <w:rsid w:val="008C7E60"/>
    <w:rsid w:val="008D1274"/>
    <w:rsid w:val="008D1421"/>
    <w:rsid w:val="008D1A25"/>
    <w:rsid w:val="008D21BC"/>
    <w:rsid w:val="008D2D0E"/>
    <w:rsid w:val="008D2EE5"/>
    <w:rsid w:val="008D3016"/>
    <w:rsid w:val="008D427F"/>
    <w:rsid w:val="008D58FA"/>
    <w:rsid w:val="008D6F25"/>
    <w:rsid w:val="008D6F83"/>
    <w:rsid w:val="008E09F2"/>
    <w:rsid w:val="008E1757"/>
    <w:rsid w:val="008E18CD"/>
    <w:rsid w:val="008E2791"/>
    <w:rsid w:val="008E2B5B"/>
    <w:rsid w:val="008E3513"/>
    <w:rsid w:val="008E3A8A"/>
    <w:rsid w:val="008E4437"/>
    <w:rsid w:val="008E45C6"/>
    <w:rsid w:val="008E47AA"/>
    <w:rsid w:val="008E4A91"/>
    <w:rsid w:val="008E53CF"/>
    <w:rsid w:val="008E560A"/>
    <w:rsid w:val="008E5736"/>
    <w:rsid w:val="008E7613"/>
    <w:rsid w:val="008E7D2C"/>
    <w:rsid w:val="008E7FC1"/>
    <w:rsid w:val="008F01B8"/>
    <w:rsid w:val="008F024B"/>
    <w:rsid w:val="008F1A74"/>
    <w:rsid w:val="008F229C"/>
    <w:rsid w:val="008F23BE"/>
    <w:rsid w:val="008F2B5C"/>
    <w:rsid w:val="008F4D3C"/>
    <w:rsid w:val="008F50C3"/>
    <w:rsid w:val="008F5364"/>
    <w:rsid w:val="008F578F"/>
    <w:rsid w:val="008F59A7"/>
    <w:rsid w:val="00901BCD"/>
    <w:rsid w:val="00901EE8"/>
    <w:rsid w:val="0090215E"/>
    <w:rsid w:val="009044EE"/>
    <w:rsid w:val="009045BC"/>
    <w:rsid w:val="00907280"/>
    <w:rsid w:val="009074F2"/>
    <w:rsid w:val="0090761B"/>
    <w:rsid w:val="009103AF"/>
    <w:rsid w:val="009103DC"/>
    <w:rsid w:val="00910EF0"/>
    <w:rsid w:val="00911BAB"/>
    <w:rsid w:val="0091214C"/>
    <w:rsid w:val="00912285"/>
    <w:rsid w:val="00912727"/>
    <w:rsid w:val="0091336B"/>
    <w:rsid w:val="009149D2"/>
    <w:rsid w:val="009150B1"/>
    <w:rsid w:val="0091598A"/>
    <w:rsid w:val="00915A28"/>
    <w:rsid w:val="00915E1A"/>
    <w:rsid w:val="00917001"/>
    <w:rsid w:val="00921DB9"/>
    <w:rsid w:val="00921E65"/>
    <w:rsid w:val="00922569"/>
    <w:rsid w:val="00922676"/>
    <w:rsid w:val="00922B83"/>
    <w:rsid w:val="009239F3"/>
    <w:rsid w:val="00923CAD"/>
    <w:rsid w:val="00925B08"/>
    <w:rsid w:val="009261A0"/>
    <w:rsid w:val="00926824"/>
    <w:rsid w:val="00930026"/>
    <w:rsid w:val="009303EE"/>
    <w:rsid w:val="00930F7A"/>
    <w:rsid w:val="00931F18"/>
    <w:rsid w:val="00932743"/>
    <w:rsid w:val="00932B57"/>
    <w:rsid w:val="0093518B"/>
    <w:rsid w:val="00935416"/>
    <w:rsid w:val="0093692D"/>
    <w:rsid w:val="00937726"/>
    <w:rsid w:val="00937FFE"/>
    <w:rsid w:val="009418D1"/>
    <w:rsid w:val="00941C4D"/>
    <w:rsid w:val="00941D08"/>
    <w:rsid w:val="009422B1"/>
    <w:rsid w:val="00943717"/>
    <w:rsid w:val="00943F29"/>
    <w:rsid w:val="0094548B"/>
    <w:rsid w:val="00945986"/>
    <w:rsid w:val="00945FA1"/>
    <w:rsid w:val="00946C17"/>
    <w:rsid w:val="009506F8"/>
    <w:rsid w:val="00950FB8"/>
    <w:rsid w:val="00951458"/>
    <w:rsid w:val="00951618"/>
    <w:rsid w:val="009523CA"/>
    <w:rsid w:val="009530DC"/>
    <w:rsid w:val="009531B1"/>
    <w:rsid w:val="00953B62"/>
    <w:rsid w:val="00954473"/>
    <w:rsid w:val="00954849"/>
    <w:rsid w:val="00954D05"/>
    <w:rsid w:val="00955687"/>
    <w:rsid w:val="00956225"/>
    <w:rsid w:val="00956878"/>
    <w:rsid w:val="00957BC9"/>
    <w:rsid w:val="00960034"/>
    <w:rsid w:val="00960FD0"/>
    <w:rsid w:val="00962CE8"/>
    <w:rsid w:val="00962F18"/>
    <w:rsid w:val="009637BC"/>
    <w:rsid w:val="00965294"/>
    <w:rsid w:val="00965D5D"/>
    <w:rsid w:val="00965E36"/>
    <w:rsid w:val="00966937"/>
    <w:rsid w:val="00970FCA"/>
    <w:rsid w:val="009710EC"/>
    <w:rsid w:val="009726D3"/>
    <w:rsid w:val="00972836"/>
    <w:rsid w:val="00973D3D"/>
    <w:rsid w:val="009750E4"/>
    <w:rsid w:val="009769FA"/>
    <w:rsid w:val="009816F8"/>
    <w:rsid w:val="0098252E"/>
    <w:rsid w:val="009825E0"/>
    <w:rsid w:val="00982D36"/>
    <w:rsid w:val="0098397A"/>
    <w:rsid w:val="00984943"/>
    <w:rsid w:val="009850BC"/>
    <w:rsid w:val="00986039"/>
    <w:rsid w:val="00986798"/>
    <w:rsid w:val="00986CE5"/>
    <w:rsid w:val="009875C9"/>
    <w:rsid w:val="00987969"/>
    <w:rsid w:val="00987C7D"/>
    <w:rsid w:val="00990166"/>
    <w:rsid w:val="00990E8D"/>
    <w:rsid w:val="00990F2A"/>
    <w:rsid w:val="00990F4F"/>
    <w:rsid w:val="00991103"/>
    <w:rsid w:val="00991A61"/>
    <w:rsid w:val="00991E4A"/>
    <w:rsid w:val="00992E13"/>
    <w:rsid w:val="00994B13"/>
    <w:rsid w:val="009976BF"/>
    <w:rsid w:val="009A04CF"/>
    <w:rsid w:val="009A04DD"/>
    <w:rsid w:val="009A0F8B"/>
    <w:rsid w:val="009A1282"/>
    <w:rsid w:val="009A144B"/>
    <w:rsid w:val="009A36CA"/>
    <w:rsid w:val="009A4218"/>
    <w:rsid w:val="009A4333"/>
    <w:rsid w:val="009A4562"/>
    <w:rsid w:val="009A48A2"/>
    <w:rsid w:val="009A4A9B"/>
    <w:rsid w:val="009A5329"/>
    <w:rsid w:val="009A575E"/>
    <w:rsid w:val="009A5793"/>
    <w:rsid w:val="009A6441"/>
    <w:rsid w:val="009A67A9"/>
    <w:rsid w:val="009A7244"/>
    <w:rsid w:val="009A7AE2"/>
    <w:rsid w:val="009B176A"/>
    <w:rsid w:val="009B29B5"/>
    <w:rsid w:val="009B2D7E"/>
    <w:rsid w:val="009B3C54"/>
    <w:rsid w:val="009B3D08"/>
    <w:rsid w:val="009B4498"/>
    <w:rsid w:val="009B52EE"/>
    <w:rsid w:val="009B5F0A"/>
    <w:rsid w:val="009B63B1"/>
    <w:rsid w:val="009B783D"/>
    <w:rsid w:val="009C10D7"/>
    <w:rsid w:val="009C1679"/>
    <w:rsid w:val="009C1A47"/>
    <w:rsid w:val="009C4034"/>
    <w:rsid w:val="009C4769"/>
    <w:rsid w:val="009C5755"/>
    <w:rsid w:val="009C5769"/>
    <w:rsid w:val="009C63E4"/>
    <w:rsid w:val="009C65F2"/>
    <w:rsid w:val="009C73DD"/>
    <w:rsid w:val="009C7D65"/>
    <w:rsid w:val="009D0E66"/>
    <w:rsid w:val="009D1433"/>
    <w:rsid w:val="009D224B"/>
    <w:rsid w:val="009D237F"/>
    <w:rsid w:val="009D2E9D"/>
    <w:rsid w:val="009D3FA7"/>
    <w:rsid w:val="009D504B"/>
    <w:rsid w:val="009D5B99"/>
    <w:rsid w:val="009D73D1"/>
    <w:rsid w:val="009D760A"/>
    <w:rsid w:val="009E0619"/>
    <w:rsid w:val="009E0EAA"/>
    <w:rsid w:val="009E12C9"/>
    <w:rsid w:val="009E1EA5"/>
    <w:rsid w:val="009E2BB3"/>
    <w:rsid w:val="009E32DA"/>
    <w:rsid w:val="009E3AE3"/>
    <w:rsid w:val="009E4A85"/>
    <w:rsid w:val="009E5E1A"/>
    <w:rsid w:val="009E6524"/>
    <w:rsid w:val="009E664F"/>
    <w:rsid w:val="009E6E59"/>
    <w:rsid w:val="009E734D"/>
    <w:rsid w:val="009F00E1"/>
    <w:rsid w:val="009F06EB"/>
    <w:rsid w:val="009F2DFC"/>
    <w:rsid w:val="009F359C"/>
    <w:rsid w:val="009F399C"/>
    <w:rsid w:val="009F41B4"/>
    <w:rsid w:val="009F4D4F"/>
    <w:rsid w:val="009F50A6"/>
    <w:rsid w:val="009F516E"/>
    <w:rsid w:val="009F6656"/>
    <w:rsid w:val="00A022E4"/>
    <w:rsid w:val="00A0280E"/>
    <w:rsid w:val="00A02A92"/>
    <w:rsid w:val="00A036FD"/>
    <w:rsid w:val="00A04337"/>
    <w:rsid w:val="00A05684"/>
    <w:rsid w:val="00A06CA8"/>
    <w:rsid w:val="00A07784"/>
    <w:rsid w:val="00A07E18"/>
    <w:rsid w:val="00A1038D"/>
    <w:rsid w:val="00A10B11"/>
    <w:rsid w:val="00A10ED1"/>
    <w:rsid w:val="00A11E56"/>
    <w:rsid w:val="00A148BE"/>
    <w:rsid w:val="00A1497B"/>
    <w:rsid w:val="00A1601B"/>
    <w:rsid w:val="00A171F3"/>
    <w:rsid w:val="00A20479"/>
    <w:rsid w:val="00A20722"/>
    <w:rsid w:val="00A21036"/>
    <w:rsid w:val="00A2106A"/>
    <w:rsid w:val="00A210A0"/>
    <w:rsid w:val="00A214C0"/>
    <w:rsid w:val="00A23B6E"/>
    <w:rsid w:val="00A242AA"/>
    <w:rsid w:val="00A24C51"/>
    <w:rsid w:val="00A273A5"/>
    <w:rsid w:val="00A275EE"/>
    <w:rsid w:val="00A31403"/>
    <w:rsid w:val="00A33D3F"/>
    <w:rsid w:val="00A33D90"/>
    <w:rsid w:val="00A36A77"/>
    <w:rsid w:val="00A409AE"/>
    <w:rsid w:val="00A41C6B"/>
    <w:rsid w:val="00A43905"/>
    <w:rsid w:val="00A44381"/>
    <w:rsid w:val="00A443FD"/>
    <w:rsid w:val="00A4497D"/>
    <w:rsid w:val="00A44CC4"/>
    <w:rsid w:val="00A453EB"/>
    <w:rsid w:val="00A46FCD"/>
    <w:rsid w:val="00A50422"/>
    <w:rsid w:val="00A51712"/>
    <w:rsid w:val="00A51C4F"/>
    <w:rsid w:val="00A54597"/>
    <w:rsid w:val="00A554DF"/>
    <w:rsid w:val="00A5572E"/>
    <w:rsid w:val="00A56853"/>
    <w:rsid w:val="00A60205"/>
    <w:rsid w:val="00A61A0C"/>
    <w:rsid w:val="00A625E5"/>
    <w:rsid w:val="00A6344A"/>
    <w:rsid w:val="00A63971"/>
    <w:rsid w:val="00A64738"/>
    <w:rsid w:val="00A6473D"/>
    <w:rsid w:val="00A656E2"/>
    <w:rsid w:val="00A65708"/>
    <w:rsid w:val="00A66045"/>
    <w:rsid w:val="00A66054"/>
    <w:rsid w:val="00A66608"/>
    <w:rsid w:val="00A676BF"/>
    <w:rsid w:val="00A7027D"/>
    <w:rsid w:val="00A70A80"/>
    <w:rsid w:val="00A721BD"/>
    <w:rsid w:val="00A727F9"/>
    <w:rsid w:val="00A728E5"/>
    <w:rsid w:val="00A74309"/>
    <w:rsid w:val="00A74E8C"/>
    <w:rsid w:val="00A75A7C"/>
    <w:rsid w:val="00A75D9A"/>
    <w:rsid w:val="00A762AE"/>
    <w:rsid w:val="00A76500"/>
    <w:rsid w:val="00A81363"/>
    <w:rsid w:val="00A81FA9"/>
    <w:rsid w:val="00A81FB9"/>
    <w:rsid w:val="00A8217E"/>
    <w:rsid w:val="00A83A55"/>
    <w:rsid w:val="00A85C3D"/>
    <w:rsid w:val="00A871A3"/>
    <w:rsid w:val="00A87300"/>
    <w:rsid w:val="00A90A29"/>
    <w:rsid w:val="00A90B2C"/>
    <w:rsid w:val="00A92ADC"/>
    <w:rsid w:val="00A92F7D"/>
    <w:rsid w:val="00A9331F"/>
    <w:rsid w:val="00A938CA"/>
    <w:rsid w:val="00A93CFD"/>
    <w:rsid w:val="00A93E9A"/>
    <w:rsid w:val="00A93FE8"/>
    <w:rsid w:val="00A95D98"/>
    <w:rsid w:val="00A96A94"/>
    <w:rsid w:val="00AA0092"/>
    <w:rsid w:val="00AA0E08"/>
    <w:rsid w:val="00AA0FAE"/>
    <w:rsid w:val="00AA345E"/>
    <w:rsid w:val="00AA3499"/>
    <w:rsid w:val="00AA408C"/>
    <w:rsid w:val="00AA5ABB"/>
    <w:rsid w:val="00AA6349"/>
    <w:rsid w:val="00AA770B"/>
    <w:rsid w:val="00AA7B32"/>
    <w:rsid w:val="00AA7B6C"/>
    <w:rsid w:val="00AB117A"/>
    <w:rsid w:val="00AB1D07"/>
    <w:rsid w:val="00AB21B2"/>
    <w:rsid w:val="00AB24B0"/>
    <w:rsid w:val="00AB369F"/>
    <w:rsid w:val="00AB3868"/>
    <w:rsid w:val="00AB3A9B"/>
    <w:rsid w:val="00AB3EB9"/>
    <w:rsid w:val="00AB42B8"/>
    <w:rsid w:val="00AB5638"/>
    <w:rsid w:val="00AB5733"/>
    <w:rsid w:val="00AB5ABE"/>
    <w:rsid w:val="00AB7D75"/>
    <w:rsid w:val="00AC017F"/>
    <w:rsid w:val="00AC143E"/>
    <w:rsid w:val="00AC3570"/>
    <w:rsid w:val="00AC398A"/>
    <w:rsid w:val="00AC425E"/>
    <w:rsid w:val="00AC5102"/>
    <w:rsid w:val="00AC6F64"/>
    <w:rsid w:val="00AD07E1"/>
    <w:rsid w:val="00AD3A26"/>
    <w:rsid w:val="00AD464F"/>
    <w:rsid w:val="00AD50F9"/>
    <w:rsid w:val="00AD69EA"/>
    <w:rsid w:val="00AD6A3E"/>
    <w:rsid w:val="00AD6D76"/>
    <w:rsid w:val="00AD720D"/>
    <w:rsid w:val="00AE0EA7"/>
    <w:rsid w:val="00AE0FF2"/>
    <w:rsid w:val="00AE13D2"/>
    <w:rsid w:val="00AE1702"/>
    <w:rsid w:val="00AE32F4"/>
    <w:rsid w:val="00AE6D13"/>
    <w:rsid w:val="00AE6E73"/>
    <w:rsid w:val="00AE6F18"/>
    <w:rsid w:val="00AE72AC"/>
    <w:rsid w:val="00AF13D3"/>
    <w:rsid w:val="00AF1566"/>
    <w:rsid w:val="00AF188B"/>
    <w:rsid w:val="00AF1BC5"/>
    <w:rsid w:val="00AF2087"/>
    <w:rsid w:val="00AF23FA"/>
    <w:rsid w:val="00AF2BAE"/>
    <w:rsid w:val="00AF328E"/>
    <w:rsid w:val="00AF37D1"/>
    <w:rsid w:val="00AF420C"/>
    <w:rsid w:val="00AF5396"/>
    <w:rsid w:val="00AF62AA"/>
    <w:rsid w:val="00AF63F6"/>
    <w:rsid w:val="00AF649A"/>
    <w:rsid w:val="00AF686B"/>
    <w:rsid w:val="00AF6D54"/>
    <w:rsid w:val="00AF7836"/>
    <w:rsid w:val="00AF7AE3"/>
    <w:rsid w:val="00B00077"/>
    <w:rsid w:val="00B02121"/>
    <w:rsid w:val="00B022AD"/>
    <w:rsid w:val="00B022CD"/>
    <w:rsid w:val="00B02AEE"/>
    <w:rsid w:val="00B03233"/>
    <w:rsid w:val="00B034DF"/>
    <w:rsid w:val="00B038BD"/>
    <w:rsid w:val="00B048B2"/>
    <w:rsid w:val="00B06972"/>
    <w:rsid w:val="00B07912"/>
    <w:rsid w:val="00B07E60"/>
    <w:rsid w:val="00B118C3"/>
    <w:rsid w:val="00B11C58"/>
    <w:rsid w:val="00B11C77"/>
    <w:rsid w:val="00B1259B"/>
    <w:rsid w:val="00B1364B"/>
    <w:rsid w:val="00B13662"/>
    <w:rsid w:val="00B13F44"/>
    <w:rsid w:val="00B14B36"/>
    <w:rsid w:val="00B14FEB"/>
    <w:rsid w:val="00B15D3C"/>
    <w:rsid w:val="00B15E9C"/>
    <w:rsid w:val="00B1619D"/>
    <w:rsid w:val="00B16594"/>
    <w:rsid w:val="00B16B49"/>
    <w:rsid w:val="00B179F9"/>
    <w:rsid w:val="00B20385"/>
    <w:rsid w:val="00B21699"/>
    <w:rsid w:val="00B21F42"/>
    <w:rsid w:val="00B2282D"/>
    <w:rsid w:val="00B22C56"/>
    <w:rsid w:val="00B23693"/>
    <w:rsid w:val="00B23770"/>
    <w:rsid w:val="00B25D58"/>
    <w:rsid w:val="00B2658B"/>
    <w:rsid w:val="00B271D3"/>
    <w:rsid w:val="00B27840"/>
    <w:rsid w:val="00B27E9C"/>
    <w:rsid w:val="00B32050"/>
    <w:rsid w:val="00B3305C"/>
    <w:rsid w:val="00B33108"/>
    <w:rsid w:val="00B34434"/>
    <w:rsid w:val="00B34EAB"/>
    <w:rsid w:val="00B355EE"/>
    <w:rsid w:val="00B360ED"/>
    <w:rsid w:val="00B3624C"/>
    <w:rsid w:val="00B371D6"/>
    <w:rsid w:val="00B37B6A"/>
    <w:rsid w:val="00B404E7"/>
    <w:rsid w:val="00B4076A"/>
    <w:rsid w:val="00B41C51"/>
    <w:rsid w:val="00B42E35"/>
    <w:rsid w:val="00B4406F"/>
    <w:rsid w:val="00B44567"/>
    <w:rsid w:val="00B456C6"/>
    <w:rsid w:val="00B45B77"/>
    <w:rsid w:val="00B45C17"/>
    <w:rsid w:val="00B45DD8"/>
    <w:rsid w:val="00B45F14"/>
    <w:rsid w:val="00B47687"/>
    <w:rsid w:val="00B50330"/>
    <w:rsid w:val="00B50421"/>
    <w:rsid w:val="00B505B0"/>
    <w:rsid w:val="00B52953"/>
    <w:rsid w:val="00B5413F"/>
    <w:rsid w:val="00B56079"/>
    <w:rsid w:val="00B5625F"/>
    <w:rsid w:val="00B5669C"/>
    <w:rsid w:val="00B57E8B"/>
    <w:rsid w:val="00B60DDF"/>
    <w:rsid w:val="00B616FC"/>
    <w:rsid w:val="00B61D3C"/>
    <w:rsid w:val="00B62D38"/>
    <w:rsid w:val="00B632DC"/>
    <w:rsid w:val="00B63599"/>
    <w:rsid w:val="00B6370F"/>
    <w:rsid w:val="00B63F7B"/>
    <w:rsid w:val="00B64624"/>
    <w:rsid w:val="00B64BBB"/>
    <w:rsid w:val="00B65D61"/>
    <w:rsid w:val="00B6634D"/>
    <w:rsid w:val="00B674DF"/>
    <w:rsid w:val="00B6777F"/>
    <w:rsid w:val="00B700B8"/>
    <w:rsid w:val="00B706F2"/>
    <w:rsid w:val="00B7092A"/>
    <w:rsid w:val="00B70A50"/>
    <w:rsid w:val="00B71066"/>
    <w:rsid w:val="00B717DC"/>
    <w:rsid w:val="00B719A9"/>
    <w:rsid w:val="00B7346B"/>
    <w:rsid w:val="00B76F8D"/>
    <w:rsid w:val="00B7719F"/>
    <w:rsid w:val="00B77C55"/>
    <w:rsid w:val="00B81195"/>
    <w:rsid w:val="00B815B4"/>
    <w:rsid w:val="00B8164F"/>
    <w:rsid w:val="00B818E6"/>
    <w:rsid w:val="00B82F50"/>
    <w:rsid w:val="00B847B5"/>
    <w:rsid w:val="00B84841"/>
    <w:rsid w:val="00B84F91"/>
    <w:rsid w:val="00B90449"/>
    <w:rsid w:val="00B92755"/>
    <w:rsid w:val="00B92C13"/>
    <w:rsid w:val="00B9316B"/>
    <w:rsid w:val="00B966E7"/>
    <w:rsid w:val="00B96AFB"/>
    <w:rsid w:val="00B97113"/>
    <w:rsid w:val="00B979D8"/>
    <w:rsid w:val="00B97BD3"/>
    <w:rsid w:val="00B97BE7"/>
    <w:rsid w:val="00BA0783"/>
    <w:rsid w:val="00BA20E1"/>
    <w:rsid w:val="00BA2470"/>
    <w:rsid w:val="00BA249E"/>
    <w:rsid w:val="00BA3662"/>
    <w:rsid w:val="00BA369A"/>
    <w:rsid w:val="00BA3CE6"/>
    <w:rsid w:val="00BA7423"/>
    <w:rsid w:val="00BA7BD0"/>
    <w:rsid w:val="00BB04F0"/>
    <w:rsid w:val="00BB06F3"/>
    <w:rsid w:val="00BB1B3B"/>
    <w:rsid w:val="00BB20EA"/>
    <w:rsid w:val="00BB2A61"/>
    <w:rsid w:val="00BB366C"/>
    <w:rsid w:val="00BB3914"/>
    <w:rsid w:val="00BB4301"/>
    <w:rsid w:val="00BB4FB0"/>
    <w:rsid w:val="00BB63E6"/>
    <w:rsid w:val="00BB6A37"/>
    <w:rsid w:val="00BC02BF"/>
    <w:rsid w:val="00BC032F"/>
    <w:rsid w:val="00BC2934"/>
    <w:rsid w:val="00BC2DCB"/>
    <w:rsid w:val="00BC317A"/>
    <w:rsid w:val="00BC3802"/>
    <w:rsid w:val="00BC3E4F"/>
    <w:rsid w:val="00BC5A15"/>
    <w:rsid w:val="00BC5E66"/>
    <w:rsid w:val="00BC757C"/>
    <w:rsid w:val="00BD02F0"/>
    <w:rsid w:val="00BD0DB9"/>
    <w:rsid w:val="00BD258B"/>
    <w:rsid w:val="00BD2D35"/>
    <w:rsid w:val="00BD306E"/>
    <w:rsid w:val="00BD4081"/>
    <w:rsid w:val="00BD4278"/>
    <w:rsid w:val="00BD44EA"/>
    <w:rsid w:val="00BD45D1"/>
    <w:rsid w:val="00BD5A45"/>
    <w:rsid w:val="00BD5F3D"/>
    <w:rsid w:val="00BD619E"/>
    <w:rsid w:val="00BD66FC"/>
    <w:rsid w:val="00BD7DE0"/>
    <w:rsid w:val="00BE0F67"/>
    <w:rsid w:val="00BE1A04"/>
    <w:rsid w:val="00BE2675"/>
    <w:rsid w:val="00BE2A8D"/>
    <w:rsid w:val="00BE3582"/>
    <w:rsid w:val="00BE4484"/>
    <w:rsid w:val="00BE5119"/>
    <w:rsid w:val="00BE5EAF"/>
    <w:rsid w:val="00BE6220"/>
    <w:rsid w:val="00BE7E82"/>
    <w:rsid w:val="00BF08FE"/>
    <w:rsid w:val="00BF0F8D"/>
    <w:rsid w:val="00BF15D7"/>
    <w:rsid w:val="00BF2291"/>
    <w:rsid w:val="00BF30B1"/>
    <w:rsid w:val="00BF3B3A"/>
    <w:rsid w:val="00BF4B7E"/>
    <w:rsid w:val="00BF580C"/>
    <w:rsid w:val="00BF5CDB"/>
    <w:rsid w:val="00BF5CEC"/>
    <w:rsid w:val="00BF6E65"/>
    <w:rsid w:val="00BF7660"/>
    <w:rsid w:val="00C00F24"/>
    <w:rsid w:val="00C00FF6"/>
    <w:rsid w:val="00C01610"/>
    <w:rsid w:val="00C016EE"/>
    <w:rsid w:val="00C02D21"/>
    <w:rsid w:val="00C0301A"/>
    <w:rsid w:val="00C0340B"/>
    <w:rsid w:val="00C03A05"/>
    <w:rsid w:val="00C043BB"/>
    <w:rsid w:val="00C0513B"/>
    <w:rsid w:val="00C05601"/>
    <w:rsid w:val="00C0600D"/>
    <w:rsid w:val="00C06C9F"/>
    <w:rsid w:val="00C06D68"/>
    <w:rsid w:val="00C108FB"/>
    <w:rsid w:val="00C1137F"/>
    <w:rsid w:val="00C12192"/>
    <w:rsid w:val="00C1473C"/>
    <w:rsid w:val="00C1493E"/>
    <w:rsid w:val="00C149FF"/>
    <w:rsid w:val="00C14CB1"/>
    <w:rsid w:val="00C15121"/>
    <w:rsid w:val="00C15174"/>
    <w:rsid w:val="00C16FAD"/>
    <w:rsid w:val="00C17752"/>
    <w:rsid w:val="00C17D2B"/>
    <w:rsid w:val="00C201B6"/>
    <w:rsid w:val="00C217EE"/>
    <w:rsid w:val="00C21830"/>
    <w:rsid w:val="00C227BA"/>
    <w:rsid w:val="00C2296B"/>
    <w:rsid w:val="00C232BB"/>
    <w:rsid w:val="00C24944"/>
    <w:rsid w:val="00C24E19"/>
    <w:rsid w:val="00C2653E"/>
    <w:rsid w:val="00C266AD"/>
    <w:rsid w:val="00C26DBE"/>
    <w:rsid w:val="00C270EB"/>
    <w:rsid w:val="00C27588"/>
    <w:rsid w:val="00C27F8D"/>
    <w:rsid w:val="00C320B4"/>
    <w:rsid w:val="00C33A0B"/>
    <w:rsid w:val="00C340EE"/>
    <w:rsid w:val="00C35332"/>
    <w:rsid w:val="00C40788"/>
    <w:rsid w:val="00C41523"/>
    <w:rsid w:val="00C41666"/>
    <w:rsid w:val="00C42108"/>
    <w:rsid w:val="00C43639"/>
    <w:rsid w:val="00C43C0D"/>
    <w:rsid w:val="00C449CB"/>
    <w:rsid w:val="00C47ECD"/>
    <w:rsid w:val="00C50D1D"/>
    <w:rsid w:val="00C5187D"/>
    <w:rsid w:val="00C51BE9"/>
    <w:rsid w:val="00C52634"/>
    <w:rsid w:val="00C5293F"/>
    <w:rsid w:val="00C5443C"/>
    <w:rsid w:val="00C6006D"/>
    <w:rsid w:val="00C60257"/>
    <w:rsid w:val="00C60FB7"/>
    <w:rsid w:val="00C62B15"/>
    <w:rsid w:val="00C63D79"/>
    <w:rsid w:val="00C63FBC"/>
    <w:rsid w:val="00C643E7"/>
    <w:rsid w:val="00C65129"/>
    <w:rsid w:val="00C65E91"/>
    <w:rsid w:val="00C66672"/>
    <w:rsid w:val="00C66DCF"/>
    <w:rsid w:val="00C70822"/>
    <w:rsid w:val="00C70E97"/>
    <w:rsid w:val="00C74165"/>
    <w:rsid w:val="00C74625"/>
    <w:rsid w:val="00C75D8B"/>
    <w:rsid w:val="00C764B7"/>
    <w:rsid w:val="00C77524"/>
    <w:rsid w:val="00C80C8B"/>
    <w:rsid w:val="00C81735"/>
    <w:rsid w:val="00C81D09"/>
    <w:rsid w:val="00C82DFC"/>
    <w:rsid w:val="00C84DF0"/>
    <w:rsid w:val="00C8502A"/>
    <w:rsid w:val="00C85911"/>
    <w:rsid w:val="00C85D53"/>
    <w:rsid w:val="00C85E30"/>
    <w:rsid w:val="00C85E4D"/>
    <w:rsid w:val="00C8637E"/>
    <w:rsid w:val="00C8683E"/>
    <w:rsid w:val="00C86DCD"/>
    <w:rsid w:val="00C86F82"/>
    <w:rsid w:val="00C90C82"/>
    <w:rsid w:val="00C92CD9"/>
    <w:rsid w:val="00C94991"/>
    <w:rsid w:val="00C956F8"/>
    <w:rsid w:val="00C97A10"/>
    <w:rsid w:val="00CA02FE"/>
    <w:rsid w:val="00CA1AEF"/>
    <w:rsid w:val="00CA39AC"/>
    <w:rsid w:val="00CA4194"/>
    <w:rsid w:val="00CA4C75"/>
    <w:rsid w:val="00CA5053"/>
    <w:rsid w:val="00CA6444"/>
    <w:rsid w:val="00CA69BE"/>
    <w:rsid w:val="00CA6B1C"/>
    <w:rsid w:val="00CA7033"/>
    <w:rsid w:val="00CB01E8"/>
    <w:rsid w:val="00CB1088"/>
    <w:rsid w:val="00CB2EE8"/>
    <w:rsid w:val="00CB422A"/>
    <w:rsid w:val="00CB437C"/>
    <w:rsid w:val="00CB5056"/>
    <w:rsid w:val="00CB5E6C"/>
    <w:rsid w:val="00CB6D87"/>
    <w:rsid w:val="00CB74A8"/>
    <w:rsid w:val="00CB761B"/>
    <w:rsid w:val="00CC06B8"/>
    <w:rsid w:val="00CC0D92"/>
    <w:rsid w:val="00CC10C6"/>
    <w:rsid w:val="00CC3984"/>
    <w:rsid w:val="00CC5A5D"/>
    <w:rsid w:val="00CC6C3D"/>
    <w:rsid w:val="00CC6EDB"/>
    <w:rsid w:val="00CC7235"/>
    <w:rsid w:val="00CC73E7"/>
    <w:rsid w:val="00CC7715"/>
    <w:rsid w:val="00CC7F8B"/>
    <w:rsid w:val="00CD14DB"/>
    <w:rsid w:val="00CD2DF4"/>
    <w:rsid w:val="00CD376E"/>
    <w:rsid w:val="00CD405E"/>
    <w:rsid w:val="00CD5F3E"/>
    <w:rsid w:val="00CD65D7"/>
    <w:rsid w:val="00CD6F0D"/>
    <w:rsid w:val="00CD6F1E"/>
    <w:rsid w:val="00CD703B"/>
    <w:rsid w:val="00CD74D0"/>
    <w:rsid w:val="00CD7D64"/>
    <w:rsid w:val="00CE16F0"/>
    <w:rsid w:val="00CE24F5"/>
    <w:rsid w:val="00CE359D"/>
    <w:rsid w:val="00CE4D74"/>
    <w:rsid w:val="00CE4DBC"/>
    <w:rsid w:val="00CE533F"/>
    <w:rsid w:val="00CE655F"/>
    <w:rsid w:val="00CE6719"/>
    <w:rsid w:val="00CF051F"/>
    <w:rsid w:val="00CF0736"/>
    <w:rsid w:val="00CF0EC3"/>
    <w:rsid w:val="00CF24E9"/>
    <w:rsid w:val="00CF3F08"/>
    <w:rsid w:val="00CF504F"/>
    <w:rsid w:val="00CF5443"/>
    <w:rsid w:val="00CF6EFC"/>
    <w:rsid w:val="00CF78C6"/>
    <w:rsid w:val="00D00529"/>
    <w:rsid w:val="00D010FD"/>
    <w:rsid w:val="00D012F7"/>
    <w:rsid w:val="00D05C9B"/>
    <w:rsid w:val="00D05F3B"/>
    <w:rsid w:val="00D064A6"/>
    <w:rsid w:val="00D10632"/>
    <w:rsid w:val="00D11AD3"/>
    <w:rsid w:val="00D11B34"/>
    <w:rsid w:val="00D13AC8"/>
    <w:rsid w:val="00D145BA"/>
    <w:rsid w:val="00D159D8"/>
    <w:rsid w:val="00D159F7"/>
    <w:rsid w:val="00D15B15"/>
    <w:rsid w:val="00D16498"/>
    <w:rsid w:val="00D1704D"/>
    <w:rsid w:val="00D17E5B"/>
    <w:rsid w:val="00D21026"/>
    <w:rsid w:val="00D21051"/>
    <w:rsid w:val="00D21338"/>
    <w:rsid w:val="00D21E7C"/>
    <w:rsid w:val="00D23A68"/>
    <w:rsid w:val="00D272C7"/>
    <w:rsid w:val="00D2736B"/>
    <w:rsid w:val="00D27B97"/>
    <w:rsid w:val="00D30B13"/>
    <w:rsid w:val="00D31E37"/>
    <w:rsid w:val="00D3391F"/>
    <w:rsid w:val="00D34B36"/>
    <w:rsid w:val="00D35099"/>
    <w:rsid w:val="00D3523B"/>
    <w:rsid w:val="00D365F3"/>
    <w:rsid w:val="00D36D8F"/>
    <w:rsid w:val="00D37A36"/>
    <w:rsid w:val="00D401CD"/>
    <w:rsid w:val="00D43839"/>
    <w:rsid w:val="00D44071"/>
    <w:rsid w:val="00D441BA"/>
    <w:rsid w:val="00D44760"/>
    <w:rsid w:val="00D45C37"/>
    <w:rsid w:val="00D471AC"/>
    <w:rsid w:val="00D47FD2"/>
    <w:rsid w:val="00D520D0"/>
    <w:rsid w:val="00D5387D"/>
    <w:rsid w:val="00D538CC"/>
    <w:rsid w:val="00D54B93"/>
    <w:rsid w:val="00D54D5A"/>
    <w:rsid w:val="00D55204"/>
    <w:rsid w:val="00D5649F"/>
    <w:rsid w:val="00D60CBA"/>
    <w:rsid w:val="00D61154"/>
    <w:rsid w:val="00D611E1"/>
    <w:rsid w:val="00D616FF"/>
    <w:rsid w:val="00D6184F"/>
    <w:rsid w:val="00D61F12"/>
    <w:rsid w:val="00D62FF0"/>
    <w:rsid w:val="00D6387B"/>
    <w:rsid w:val="00D646E4"/>
    <w:rsid w:val="00D64895"/>
    <w:rsid w:val="00D64A10"/>
    <w:rsid w:val="00D66249"/>
    <w:rsid w:val="00D66547"/>
    <w:rsid w:val="00D66AD7"/>
    <w:rsid w:val="00D70C80"/>
    <w:rsid w:val="00D7179C"/>
    <w:rsid w:val="00D72C69"/>
    <w:rsid w:val="00D74BE6"/>
    <w:rsid w:val="00D74E2F"/>
    <w:rsid w:val="00D76131"/>
    <w:rsid w:val="00D769BC"/>
    <w:rsid w:val="00D76FB0"/>
    <w:rsid w:val="00D77F65"/>
    <w:rsid w:val="00D80824"/>
    <w:rsid w:val="00D82024"/>
    <w:rsid w:val="00D82BF2"/>
    <w:rsid w:val="00D8359C"/>
    <w:rsid w:val="00D83E8B"/>
    <w:rsid w:val="00D8586A"/>
    <w:rsid w:val="00D864F0"/>
    <w:rsid w:val="00D90A6A"/>
    <w:rsid w:val="00D91404"/>
    <w:rsid w:val="00D91D3C"/>
    <w:rsid w:val="00D92BDD"/>
    <w:rsid w:val="00D93C64"/>
    <w:rsid w:val="00D93F3F"/>
    <w:rsid w:val="00D9511B"/>
    <w:rsid w:val="00D95956"/>
    <w:rsid w:val="00D969AF"/>
    <w:rsid w:val="00D97094"/>
    <w:rsid w:val="00DA02A4"/>
    <w:rsid w:val="00DA3198"/>
    <w:rsid w:val="00DA4494"/>
    <w:rsid w:val="00DA45AD"/>
    <w:rsid w:val="00DA4812"/>
    <w:rsid w:val="00DA4C41"/>
    <w:rsid w:val="00DA4CA7"/>
    <w:rsid w:val="00DA5234"/>
    <w:rsid w:val="00DA5E6E"/>
    <w:rsid w:val="00DA6B95"/>
    <w:rsid w:val="00DA6F06"/>
    <w:rsid w:val="00DA7621"/>
    <w:rsid w:val="00DB3052"/>
    <w:rsid w:val="00DB3D0F"/>
    <w:rsid w:val="00DB69EA"/>
    <w:rsid w:val="00DB6B44"/>
    <w:rsid w:val="00DB6EE3"/>
    <w:rsid w:val="00DB7EE6"/>
    <w:rsid w:val="00DC0F1D"/>
    <w:rsid w:val="00DC1058"/>
    <w:rsid w:val="00DC183F"/>
    <w:rsid w:val="00DC3720"/>
    <w:rsid w:val="00DC3977"/>
    <w:rsid w:val="00DC39FE"/>
    <w:rsid w:val="00DC404C"/>
    <w:rsid w:val="00DC47E9"/>
    <w:rsid w:val="00DC4D49"/>
    <w:rsid w:val="00DC6A6D"/>
    <w:rsid w:val="00DC73BC"/>
    <w:rsid w:val="00DC752C"/>
    <w:rsid w:val="00DC766B"/>
    <w:rsid w:val="00DD020C"/>
    <w:rsid w:val="00DD0586"/>
    <w:rsid w:val="00DD0EEB"/>
    <w:rsid w:val="00DD20B4"/>
    <w:rsid w:val="00DD2237"/>
    <w:rsid w:val="00DD2CCE"/>
    <w:rsid w:val="00DD2E9B"/>
    <w:rsid w:val="00DD2F04"/>
    <w:rsid w:val="00DD3F47"/>
    <w:rsid w:val="00DD4F66"/>
    <w:rsid w:val="00DD5847"/>
    <w:rsid w:val="00DD78E2"/>
    <w:rsid w:val="00DD7E0B"/>
    <w:rsid w:val="00DE0315"/>
    <w:rsid w:val="00DE0C5C"/>
    <w:rsid w:val="00DE2027"/>
    <w:rsid w:val="00DE206E"/>
    <w:rsid w:val="00DE2C23"/>
    <w:rsid w:val="00DE3305"/>
    <w:rsid w:val="00DE39AE"/>
    <w:rsid w:val="00DE3B8E"/>
    <w:rsid w:val="00DE4008"/>
    <w:rsid w:val="00DE4897"/>
    <w:rsid w:val="00DE5836"/>
    <w:rsid w:val="00DE5F86"/>
    <w:rsid w:val="00DE6769"/>
    <w:rsid w:val="00DE69F2"/>
    <w:rsid w:val="00DE7BA4"/>
    <w:rsid w:val="00DF016B"/>
    <w:rsid w:val="00DF1045"/>
    <w:rsid w:val="00DF2C4D"/>
    <w:rsid w:val="00DF2D31"/>
    <w:rsid w:val="00DF3BA6"/>
    <w:rsid w:val="00DF42C9"/>
    <w:rsid w:val="00DF4B44"/>
    <w:rsid w:val="00E02002"/>
    <w:rsid w:val="00E02A5F"/>
    <w:rsid w:val="00E03EC5"/>
    <w:rsid w:val="00E054BF"/>
    <w:rsid w:val="00E05921"/>
    <w:rsid w:val="00E06151"/>
    <w:rsid w:val="00E108BD"/>
    <w:rsid w:val="00E12755"/>
    <w:rsid w:val="00E135A5"/>
    <w:rsid w:val="00E1458F"/>
    <w:rsid w:val="00E150A2"/>
    <w:rsid w:val="00E16ADE"/>
    <w:rsid w:val="00E16B37"/>
    <w:rsid w:val="00E17DD4"/>
    <w:rsid w:val="00E22698"/>
    <w:rsid w:val="00E2338F"/>
    <w:rsid w:val="00E2373B"/>
    <w:rsid w:val="00E24EE4"/>
    <w:rsid w:val="00E275E0"/>
    <w:rsid w:val="00E2784B"/>
    <w:rsid w:val="00E3062A"/>
    <w:rsid w:val="00E30C3B"/>
    <w:rsid w:val="00E31572"/>
    <w:rsid w:val="00E31777"/>
    <w:rsid w:val="00E31AC9"/>
    <w:rsid w:val="00E31DC0"/>
    <w:rsid w:val="00E32B06"/>
    <w:rsid w:val="00E32D7D"/>
    <w:rsid w:val="00E3362E"/>
    <w:rsid w:val="00E33794"/>
    <w:rsid w:val="00E34A94"/>
    <w:rsid w:val="00E34DD4"/>
    <w:rsid w:val="00E40C1A"/>
    <w:rsid w:val="00E41974"/>
    <w:rsid w:val="00E46213"/>
    <w:rsid w:val="00E4650D"/>
    <w:rsid w:val="00E46835"/>
    <w:rsid w:val="00E46DD8"/>
    <w:rsid w:val="00E50AAB"/>
    <w:rsid w:val="00E523E1"/>
    <w:rsid w:val="00E5386A"/>
    <w:rsid w:val="00E5404B"/>
    <w:rsid w:val="00E5440C"/>
    <w:rsid w:val="00E54B0D"/>
    <w:rsid w:val="00E55D11"/>
    <w:rsid w:val="00E561CE"/>
    <w:rsid w:val="00E5658C"/>
    <w:rsid w:val="00E5666F"/>
    <w:rsid w:val="00E57138"/>
    <w:rsid w:val="00E62348"/>
    <w:rsid w:val="00E624F5"/>
    <w:rsid w:val="00E628A9"/>
    <w:rsid w:val="00E635E3"/>
    <w:rsid w:val="00E6572D"/>
    <w:rsid w:val="00E6666B"/>
    <w:rsid w:val="00E668D4"/>
    <w:rsid w:val="00E66FB4"/>
    <w:rsid w:val="00E67431"/>
    <w:rsid w:val="00E67672"/>
    <w:rsid w:val="00E71246"/>
    <w:rsid w:val="00E715A8"/>
    <w:rsid w:val="00E71B03"/>
    <w:rsid w:val="00E71B8D"/>
    <w:rsid w:val="00E723B7"/>
    <w:rsid w:val="00E73E3F"/>
    <w:rsid w:val="00E7495E"/>
    <w:rsid w:val="00E755C3"/>
    <w:rsid w:val="00E76A49"/>
    <w:rsid w:val="00E803C1"/>
    <w:rsid w:val="00E804B3"/>
    <w:rsid w:val="00E807F3"/>
    <w:rsid w:val="00E82219"/>
    <w:rsid w:val="00E82CAE"/>
    <w:rsid w:val="00E85CF8"/>
    <w:rsid w:val="00E86105"/>
    <w:rsid w:val="00E86205"/>
    <w:rsid w:val="00E902A3"/>
    <w:rsid w:val="00E92930"/>
    <w:rsid w:val="00E9522A"/>
    <w:rsid w:val="00E95EF4"/>
    <w:rsid w:val="00E961E2"/>
    <w:rsid w:val="00E96873"/>
    <w:rsid w:val="00E96D63"/>
    <w:rsid w:val="00E96F87"/>
    <w:rsid w:val="00E974AF"/>
    <w:rsid w:val="00EA06D6"/>
    <w:rsid w:val="00EA1F59"/>
    <w:rsid w:val="00EA2BBF"/>
    <w:rsid w:val="00EA3059"/>
    <w:rsid w:val="00EA30E4"/>
    <w:rsid w:val="00EA745C"/>
    <w:rsid w:val="00EB0054"/>
    <w:rsid w:val="00EB1972"/>
    <w:rsid w:val="00EB1FD7"/>
    <w:rsid w:val="00EB33F5"/>
    <w:rsid w:val="00EB53A6"/>
    <w:rsid w:val="00EB54CB"/>
    <w:rsid w:val="00EB5C67"/>
    <w:rsid w:val="00EB5DCA"/>
    <w:rsid w:val="00EB6A8F"/>
    <w:rsid w:val="00EB6F07"/>
    <w:rsid w:val="00EC0D03"/>
    <w:rsid w:val="00EC1414"/>
    <w:rsid w:val="00EC152A"/>
    <w:rsid w:val="00EC1A66"/>
    <w:rsid w:val="00EC2683"/>
    <w:rsid w:val="00EC2E51"/>
    <w:rsid w:val="00EC361E"/>
    <w:rsid w:val="00EC39FC"/>
    <w:rsid w:val="00EC3DDF"/>
    <w:rsid w:val="00EC5EC0"/>
    <w:rsid w:val="00EC65D9"/>
    <w:rsid w:val="00EC78DB"/>
    <w:rsid w:val="00ED01F7"/>
    <w:rsid w:val="00ED1B1D"/>
    <w:rsid w:val="00ED1B4F"/>
    <w:rsid w:val="00ED1FC0"/>
    <w:rsid w:val="00ED3218"/>
    <w:rsid w:val="00ED33F1"/>
    <w:rsid w:val="00ED36A3"/>
    <w:rsid w:val="00ED39C1"/>
    <w:rsid w:val="00ED3BB6"/>
    <w:rsid w:val="00ED457B"/>
    <w:rsid w:val="00ED4B0F"/>
    <w:rsid w:val="00ED4F62"/>
    <w:rsid w:val="00ED5279"/>
    <w:rsid w:val="00ED5D7D"/>
    <w:rsid w:val="00ED62C4"/>
    <w:rsid w:val="00ED62FB"/>
    <w:rsid w:val="00EE377A"/>
    <w:rsid w:val="00EE64F5"/>
    <w:rsid w:val="00EE6966"/>
    <w:rsid w:val="00EE75B9"/>
    <w:rsid w:val="00EF1786"/>
    <w:rsid w:val="00EF1D88"/>
    <w:rsid w:val="00EF4315"/>
    <w:rsid w:val="00EF4362"/>
    <w:rsid w:val="00EF4D07"/>
    <w:rsid w:val="00EF5F97"/>
    <w:rsid w:val="00EF6163"/>
    <w:rsid w:val="00EF72F3"/>
    <w:rsid w:val="00F023AB"/>
    <w:rsid w:val="00F03A00"/>
    <w:rsid w:val="00F03D0E"/>
    <w:rsid w:val="00F03F81"/>
    <w:rsid w:val="00F056FA"/>
    <w:rsid w:val="00F072CA"/>
    <w:rsid w:val="00F078AE"/>
    <w:rsid w:val="00F07AD4"/>
    <w:rsid w:val="00F1009A"/>
    <w:rsid w:val="00F11401"/>
    <w:rsid w:val="00F121DE"/>
    <w:rsid w:val="00F122E1"/>
    <w:rsid w:val="00F13870"/>
    <w:rsid w:val="00F13F2A"/>
    <w:rsid w:val="00F1469E"/>
    <w:rsid w:val="00F155FE"/>
    <w:rsid w:val="00F15AE7"/>
    <w:rsid w:val="00F15F00"/>
    <w:rsid w:val="00F174C5"/>
    <w:rsid w:val="00F2186E"/>
    <w:rsid w:val="00F22536"/>
    <w:rsid w:val="00F22601"/>
    <w:rsid w:val="00F22955"/>
    <w:rsid w:val="00F22D63"/>
    <w:rsid w:val="00F252D2"/>
    <w:rsid w:val="00F2587A"/>
    <w:rsid w:val="00F25DCE"/>
    <w:rsid w:val="00F26ACC"/>
    <w:rsid w:val="00F301C4"/>
    <w:rsid w:val="00F308E9"/>
    <w:rsid w:val="00F322CA"/>
    <w:rsid w:val="00F32723"/>
    <w:rsid w:val="00F33137"/>
    <w:rsid w:val="00F33515"/>
    <w:rsid w:val="00F33B85"/>
    <w:rsid w:val="00F345E8"/>
    <w:rsid w:val="00F35573"/>
    <w:rsid w:val="00F35D77"/>
    <w:rsid w:val="00F40A45"/>
    <w:rsid w:val="00F41571"/>
    <w:rsid w:val="00F426D5"/>
    <w:rsid w:val="00F42DC9"/>
    <w:rsid w:val="00F45245"/>
    <w:rsid w:val="00F45EC6"/>
    <w:rsid w:val="00F45FE2"/>
    <w:rsid w:val="00F46202"/>
    <w:rsid w:val="00F4683C"/>
    <w:rsid w:val="00F4749F"/>
    <w:rsid w:val="00F479EE"/>
    <w:rsid w:val="00F50681"/>
    <w:rsid w:val="00F520F6"/>
    <w:rsid w:val="00F52409"/>
    <w:rsid w:val="00F528F7"/>
    <w:rsid w:val="00F53D31"/>
    <w:rsid w:val="00F54C2C"/>
    <w:rsid w:val="00F552DC"/>
    <w:rsid w:val="00F55BC3"/>
    <w:rsid w:val="00F57C7D"/>
    <w:rsid w:val="00F60897"/>
    <w:rsid w:val="00F609D2"/>
    <w:rsid w:val="00F6140D"/>
    <w:rsid w:val="00F6393B"/>
    <w:rsid w:val="00F6430E"/>
    <w:rsid w:val="00F656A7"/>
    <w:rsid w:val="00F65D6B"/>
    <w:rsid w:val="00F667AD"/>
    <w:rsid w:val="00F66875"/>
    <w:rsid w:val="00F70352"/>
    <w:rsid w:val="00F7055F"/>
    <w:rsid w:val="00F705FA"/>
    <w:rsid w:val="00F712A6"/>
    <w:rsid w:val="00F71352"/>
    <w:rsid w:val="00F76A32"/>
    <w:rsid w:val="00F76D1C"/>
    <w:rsid w:val="00F77A6D"/>
    <w:rsid w:val="00F8101F"/>
    <w:rsid w:val="00F81219"/>
    <w:rsid w:val="00F81D6E"/>
    <w:rsid w:val="00F82F3A"/>
    <w:rsid w:val="00F83E87"/>
    <w:rsid w:val="00F851CD"/>
    <w:rsid w:val="00F8563E"/>
    <w:rsid w:val="00F865FA"/>
    <w:rsid w:val="00F86D1D"/>
    <w:rsid w:val="00F904D4"/>
    <w:rsid w:val="00F9058F"/>
    <w:rsid w:val="00F907D5"/>
    <w:rsid w:val="00F91C60"/>
    <w:rsid w:val="00F9217F"/>
    <w:rsid w:val="00F92461"/>
    <w:rsid w:val="00F927F1"/>
    <w:rsid w:val="00F92A99"/>
    <w:rsid w:val="00F941D7"/>
    <w:rsid w:val="00F94EE3"/>
    <w:rsid w:val="00F94F5A"/>
    <w:rsid w:val="00F952D2"/>
    <w:rsid w:val="00F956C5"/>
    <w:rsid w:val="00F96148"/>
    <w:rsid w:val="00F9661A"/>
    <w:rsid w:val="00F97C94"/>
    <w:rsid w:val="00FA1370"/>
    <w:rsid w:val="00FA2748"/>
    <w:rsid w:val="00FA2813"/>
    <w:rsid w:val="00FA319C"/>
    <w:rsid w:val="00FA3F02"/>
    <w:rsid w:val="00FA4E8C"/>
    <w:rsid w:val="00FA64CE"/>
    <w:rsid w:val="00FA72B6"/>
    <w:rsid w:val="00FA77FA"/>
    <w:rsid w:val="00FB21ED"/>
    <w:rsid w:val="00FB2FF4"/>
    <w:rsid w:val="00FB4617"/>
    <w:rsid w:val="00FB4CEE"/>
    <w:rsid w:val="00FB6C23"/>
    <w:rsid w:val="00FB7072"/>
    <w:rsid w:val="00FC0330"/>
    <w:rsid w:val="00FC0A86"/>
    <w:rsid w:val="00FC0D43"/>
    <w:rsid w:val="00FC0EC6"/>
    <w:rsid w:val="00FC124D"/>
    <w:rsid w:val="00FC1A10"/>
    <w:rsid w:val="00FC26A0"/>
    <w:rsid w:val="00FC351D"/>
    <w:rsid w:val="00FC3D15"/>
    <w:rsid w:val="00FC4390"/>
    <w:rsid w:val="00FC6894"/>
    <w:rsid w:val="00FC6913"/>
    <w:rsid w:val="00FC7438"/>
    <w:rsid w:val="00FC7F06"/>
    <w:rsid w:val="00FD05B2"/>
    <w:rsid w:val="00FD1CE4"/>
    <w:rsid w:val="00FD1D45"/>
    <w:rsid w:val="00FD36F3"/>
    <w:rsid w:val="00FD4C5D"/>
    <w:rsid w:val="00FD55DA"/>
    <w:rsid w:val="00FD613E"/>
    <w:rsid w:val="00FD785A"/>
    <w:rsid w:val="00FE1947"/>
    <w:rsid w:val="00FE2008"/>
    <w:rsid w:val="00FE24A5"/>
    <w:rsid w:val="00FE2847"/>
    <w:rsid w:val="00FE380E"/>
    <w:rsid w:val="00FE44F9"/>
    <w:rsid w:val="00FE5558"/>
    <w:rsid w:val="00FE667B"/>
    <w:rsid w:val="00FF001C"/>
    <w:rsid w:val="00FF188F"/>
    <w:rsid w:val="00FF2D6E"/>
    <w:rsid w:val="00FF4F94"/>
    <w:rsid w:val="00FF4FB5"/>
    <w:rsid w:val="00FF5009"/>
    <w:rsid w:val="00FF5345"/>
    <w:rsid w:val="00FF53C1"/>
    <w:rsid w:val="00FF6164"/>
    <w:rsid w:val="00FF71A3"/>
    <w:rsid w:val="00FF71B9"/>
    <w:rsid w:val="00FF7A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18510"/>
  <w15:docId w15:val="{43DEBE61-B463-4737-8519-42A722B9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7030A0"/>
      <w:kern w:val="28"/>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272C7"/>
    <w:pPr>
      <w:tabs>
        <w:tab w:val="center" w:pos="4320"/>
        <w:tab w:val="right" w:pos="8640"/>
      </w:tabs>
    </w:pPr>
  </w:style>
  <w:style w:type="character" w:styleId="PageNumber">
    <w:name w:val="page number"/>
    <w:basedOn w:val="DefaultParagraphFont"/>
    <w:rsid w:val="00D272C7"/>
  </w:style>
  <w:style w:type="paragraph" w:customStyle="1" w:styleId="DefaultParagraphFontParaCharCharCharCharChar">
    <w:name w:val="Default Paragraph Font Para Char Char Char Char Char"/>
    <w:autoRedefine/>
    <w:rsid w:val="00752DB1"/>
    <w:pPr>
      <w:tabs>
        <w:tab w:val="left" w:pos="1152"/>
      </w:tabs>
      <w:spacing w:before="120" w:after="120" w:line="312" w:lineRule="auto"/>
    </w:pPr>
    <w:rPr>
      <w:rFonts w:ascii="Arial" w:hAnsi="Arial" w:cs="Arial"/>
      <w:color w:val="7030A0"/>
      <w:kern w:val="28"/>
      <w:sz w:val="26"/>
      <w:szCs w:val="26"/>
      <w:lang w:val="en-US" w:eastAsia="en-US"/>
    </w:rPr>
  </w:style>
  <w:style w:type="paragraph" w:styleId="BodyText">
    <w:name w:val="Body Text"/>
    <w:basedOn w:val="Normal"/>
    <w:rsid w:val="00A51C4F"/>
    <w:pPr>
      <w:suppressAutoHyphens/>
      <w:spacing w:before="120"/>
      <w:jc w:val="both"/>
    </w:pPr>
    <w:rPr>
      <w:lang w:eastAsia="ar-SA"/>
    </w:rPr>
  </w:style>
  <w:style w:type="paragraph" w:customStyle="1" w:styleId="CharCharChar1Char">
    <w:name w:val="Char Char Char1 Char"/>
    <w:basedOn w:val="Normal"/>
    <w:rsid w:val="003A5C5F"/>
    <w:pPr>
      <w:spacing w:after="160" w:line="240" w:lineRule="exact"/>
    </w:pPr>
    <w:rPr>
      <w:rFonts w:ascii="Tahoma" w:eastAsia="PMingLiU" w:hAnsi="Tahoma"/>
      <w:sz w:val="20"/>
      <w:szCs w:val="20"/>
    </w:rPr>
  </w:style>
  <w:style w:type="paragraph" w:customStyle="1" w:styleId="CharCharChar1Char0">
    <w:name w:val="Char Char Char1 Char"/>
    <w:basedOn w:val="Normal"/>
    <w:rsid w:val="009150B1"/>
    <w:pPr>
      <w:spacing w:after="160" w:line="240" w:lineRule="exact"/>
    </w:pPr>
    <w:rPr>
      <w:rFonts w:ascii="Tahoma" w:eastAsia="PMingLiU" w:hAnsi="Tahoma"/>
      <w:sz w:val="20"/>
      <w:szCs w:val="20"/>
    </w:rPr>
  </w:style>
  <w:style w:type="paragraph" w:customStyle="1" w:styleId="Char">
    <w:name w:val="Char"/>
    <w:rsid w:val="00A7027D"/>
    <w:pPr>
      <w:spacing w:after="160" w:line="240" w:lineRule="exact"/>
    </w:pPr>
    <w:rPr>
      <w:rFonts w:ascii="Verdana" w:hAnsi="Verdana"/>
      <w:color w:val="7030A0"/>
      <w:kern w:val="28"/>
      <w:sz w:val="28"/>
      <w:szCs w:val="28"/>
      <w:lang w:val="en-US" w:eastAsia="en-US"/>
    </w:rPr>
  </w:style>
  <w:style w:type="character" w:styleId="FootnoteReference">
    <w:name w:val="footnote reference"/>
    <w:aliases w:val="Footnote,Footnote text,ftref,BearingPoint,16 Point,Superscript 6 Point,fr,Footnote Text1,f,Ref,de nota al pie,Footnote + Arial,10 pt,Black,Footnote Text11,Footnote Text Char Char Char Char Char Char Ch Char Char Char Char Char Char C"/>
    <w:link w:val="Footnotetext13pt"/>
    <w:qFormat/>
    <w:rsid w:val="00AE6F18"/>
    <w:rPr>
      <w:b/>
      <w:sz w:val="28"/>
      <w:szCs w:val="28"/>
      <w:vertAlign w:val="superscript"/>
      <w:lang w:val="af-ZA" w:eastAsia="en-US" w:bidi="ar-SA"/>
    </w:rPr>
  </w:style>
  <w:style w:type="paragraph" w:styleId="FootnoteText">
    <w:name w:val="footnote text"/>
    <w:aliases w:val="Footnote Text Char Char Char Char Char,Footnote Text Char Char Char Char Char Char Ch,Footnote Text Char Char Char Char Char Char Ch Char Char Char,fn,Char9 Char,Char9 Char1,Char9 Char Char,single space,footnote text, Cha,C"/>
    <w:basedOn w:val="Normal"/>
    <w:link w:val="FootnoteTextChar"/>
    <w:qFormat/>
    <w:rsid w:val="00AE6F1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Char9 Char Char1,Char9 Char1 Char,Char9 Char Char Char,C Char"/>
    <w:link w:val="FootnoteText"/>
    <w:qFormat/>
    <w:rsid w:val="00AE6F18"/>
    <w:rPr>
      <w:lang w:val="en-US" w:eastAsia="en-US" w:bidi="ar-SA"/>
    </w:rPr>
  </w:style>
  <w:style w:type="paragraph" w:styleId="Header">
    <w:name w:val="header"/>
    <w:basedOn w:val="Normal"/>
    <w:link w:val="HeaderChar"/>
    <w:uiPriority w:val="99"/>
    <w:rsid w:val="009D224B"/>
    <w:pPr>
      <w:tabs>
        <w:tab w:val="center" w:pos="4320"/>
        <w:tab w:val="right" w:pos="8640"/>
      </w:tabs>
    </w:pPr>
  </w:style>
  <w:style w:type="paragraph" w:customStyle="1" w:styleId="CharCharCharChar">
    <w:name w:val="Char Char Char Char"/>
    <w:basedOn w:val="Normal"/>
    <w:rsid w:val="00A85C3D"/>
    <w:pPr>
      <w:pageBreakBefore/>
      <w:spacing w:before="100" w:beforeAutospacing="1" w:after="100" w:afterAutospacing="1"/>
    </w:pPr>
    <w:rPr>
      <w:rFonts w:ascii="Tahoma" w:hAnsi="Tahoma"/>
      <w:sz w:val="20"/>
      <w:szCs w:val="20"/>
    </w:rPr>
  </w:style>
  <w:style w:type="paragraph" w:customStyle="1" w:styleId="BodyTextFirstline12cm">
    <w:name w:val="Body Text + First line:  1.2 cm"/>
    <w:aliases w:val="Before:  4 pt,After:  4 pt,Condensed by  0..."/>
    <w:basedOn w:val="BodyText"/>
    <w:rsid w:val="00F121DE"/>
    <w:pPr>
      <w:spacing w:before="80" w:after="80"/>
      <w:ind w:firstLine="680"/>
    </w:pPr>
    <w:rPr>
      <w:spacing w:val="-2"/>
    </w:rPr>
  </w:style>
  <w:style w:type="character" w:customStyle="1" w:styleId="FootnoteTextCharCharCharCharCharChar2">
    <w:name w:val="Footnote Text Char Char Char Char Char Char2"/>
    <w:aliases w:val="Footnote Text Char Char Char Char Char Char Ch Char Char Char Char2,Footnote Text Char Char Char Char Char Char Ch Char Char Char Char Char Char C Char2"/>
    <w:rsid w:val="003F4EC1"/>
    <w:rPr>
      <w:rFonts w:eastAsia="Calibri"/>
      <w:lang w:val="en-US" w:eastAsia="ar-SA" w:bidi="ar-SA"/>
    </w:rPr>
  </w:style>
  <w:style w:type="character" w:customStyle="1" w:styleId="fontstyle01">
    <w:name w:val="fontstyle01"/>
    <w:rsid w:val="008A48FC"/>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rsid w:val="00D34B36"/>
    <w:rPr>
      <w:sz w:val="20"/>
      <w:szCs w:val="20"/>
    </w:rPr>
  </w:style>
  <w:style w:type="character" w:customStyle="1" w:styleId="EndnoteTextChar">
    <w:name w:val="Endnote Text Char"/>
    <w:basedOn w:val="DefaultParagraphFont"/>
    <w:link w:val="EndnoteText"/>
    <w:rsid w:val="00D34B36"/>
  </w:style>
  <w:style w:type="character" w:styleId="EndnoteReference">
    <w:name w:val="endnote reference"/>
    <w:rsid w:val="00D34B36"/>
    <w:rPr>
      <w:vertAlign w:val="superscript"/>
    </w:rPr>
  </w:style>
  <w:style w:type="character" w:customStyle="1" w:styleId="Vanbnnidung7">
    <w:name w:val="Van b?n n?i dung7"/>
    <w:rsid w:val="00C27F8D"/>
    <w:rPr>
      <w:rFonts w:ascii="Times New Roman" w:hAnsi="Times New Roman" w:cs="Times New Roman"/>
      <w:sz w:val="25"/>
      <w:szCs w:val="25"/>
      <w:u w:val="none"/>
      <w:shd w:val="clear" w:color="auto" w:fill="FFFFFF"/>
    </w:rPr>
  </w:style>
  <w:style w:type="paragraph" w:customStyle="1" w:styleId="abc">
    <w:name w:val="abc"/>
    <w:basedOn w:val="Normal"/>
    <w:rsid w:val="004362BD"/>
    <w:pPr>
      <w:widowControl w:val="0"/>
    </w:pPr>
    <w:rPr>
      <w:sz w:val="30"/>
      <w:szCs w:val="20"/>
    </w:rPr>
  </w:style>
  <w:style w:type="paragraph" w:styleId="NormalWeb">
    <w:name w:val="Normal (Web)"/>
    <w:basedOn w:val="Normal"/>
    <w:uiPriority w:val="99"/>
    <w:unhideWhenUsed/>
    <w:rsid w:val="008B07D6"/>
    <w:pPr>
      <w:spacing w:before="100" w:beforeAutospacing="1" w:after="100" w:afterAutospacing="1"/>
    </w:pPr>
    <w:rPr>
      <w:sz w:val="24"/>
      <w:szCs w:val="24"/>
    </w:rPr>
  </w:style>
  <w:style w:type="paragraph" w:styleId="NoSpacing">
    <w:name w:val="No Spacing"/>
    <w:uiPriority w:val="1"/>
    <w:qFormat/>
    <w:rsid w:val="00C82DFC"/>
    <w:rPr>
      <w:color w:val="7030A0"/>
      <w:kern w:val="28"/>
      <w:sz w:val="28"/>
      <w:szCs w:val="28"/>
      <w:lang w:val="en-US" w:eastAsia="en-US"/>
    </w:rPr>
  </w:style>
  <w:style w:type="character" w:styleId="Emphasis">
    <w:name w:val="Emphasis"/>
    <w:uiPriority w:val="20"/>
    <w:qFormat/>
    <w:rsid w:val="00C82DFC"/>
    <w:rPr>
      <w:i/>
      <w:iCs/>
    </w:rPr>
  </w:style>
  <w:style w:type="character" w:customStyle="1" w:styleId="Bodytext0">
    <w:name w:val="Body text_"/>
    <w:link w:val="BodyText1"/>
    <w:rsid w:val="006E600B"/>
    <w:rPr>
      <w:shd w:val="clear" w:color="auto" w:fill="FFFFFF"/>
    </w:rPr>
  </w:style>
  <w:style w:type="paragraph" w:customStyle="1" w:styleId="BodyText1">
    <w:name w:val="Body Text1"/>
    <w:basedOn w:val="Normal"/>
    <w:link w:val="Bodytext0"/>
    <w:rsid w:val="006E600B"/>
    <w:pPr>
      <w:widowControl w:val="0"/>
      <w:shd w:val="clear" w:color="auto" w:fill="FFFFFF"/>
      <w:spacing w:before="180" w:after="60" w:line="382" w:lineRule="exact"/>
      <w:jc w:val="both"/>
    </w:pPr>
  </w:style>
  <w:style w:type="paragraph" w:customStyle="1" w:styleId="Footnotetext13pt">
    <w:name w:val="Footnote text + 13 pt"/>
    <w:aliases w:val="R"/>
    <w:basedOn w:val="Normal"/>
    <w:link w:val="FootnoteReference"/>
    <w:rsid w:val="006E600B"/>
    <w:pPr>
      <w:spacing w:after="160" w:line="240" w:lineRule="exact"/>
    </w:pPr>
    <w:rPr>
      <w:b/>
      <w:vertAlign w:val="superscript"/>
      <w:lang w:val="af-ZA"/>
    </w:rPr>
  </w:style>
  <w:style w:type="paragraph" w:styleId="BalloonText">
    <w:name w:val="Balloon Text"/>
    <w:basedOn w:val="Normal"/>
    <w:link w:val="BalloonTextChar"/>
    <w:rsid w:val="000F4E27"/>
    <w:rPr>
      <w:rFonts w:ascii="Tahoma" w:hAnsi="Tahoma" w:cs="Tahoma"/>
      <w:sz w:val="16"/>
      <w:szCs w:val="16"/>
    </w:rPr>
  </w:style>
  <w:style w:type="character" w:customStyle="1" w:styleId="BalloonTextChar">
    <w:name w:val="Balloon Text Char"/>
    <w:link w:val="BalloonText"/>
    <w:rsid w:val="000F4E27"/>
    <w:rPr>
      <w:rFonts w:ascii="Tahoma" w:hAnsi="Tahoma" w:cs="Tahoma"/>
      <w:color w:val="7030A0"/>
      <w:kern w:val="28"/>
      <w:sz w:val="16"/>
      <w:szCs w:val="16"/>
    </w:rPr>
  </w:style>
  <w:style w:type="paragraph" w:customStyle="1" w:styleId="FootnoteCharChar">
    <w:name w:val="Footnote Char Char"/>
    <w:aliases w:val="Footnote text Char Char,ftref Char Char,BearingPoint Char Char,16 Point Char Char,Superscript 6 Point Char Char,fr Char Char,Footnote Text1 Char Char,f Char Char,Ref Char Char,de nota al pie Char Char"/>
    <w:basedOn w:val="Normal"/>
    <w:rsid w:val="00DC183F"/>
    <w:pPr>
      <w:spacing w:after="160" w:line="240" w:lineRule="exact"/>
    </w:pPr>
    <w:rPr>
      <w:color w:val="auto"/>
      <w:kern w:val="0"/>
      <w:sz w:val="20"/>
      <w:szCs w:val="20"/>
      <w:vertAlign w:val="superscript"/>
      <w:lang w:val="vi-VN" w:eastAsia="vi-VN"/>
    </w:rPr>
  </w:style>
  <w:style w:type="character" w:customStyle="1" w:styleId="HeaderChar">
    <w:name w:val="Header Char"/>
    <w:link w:val="Header"/>
    <w:uiPriority w:val="99"/>
    <w:locked/>
    <w:rsid w:val="00DC183F"/>
    <w:rPr>
      <w:color w:val="7030A0"/>
      <w:kern w:val="28"/>
      <w:sz w:val="28"/>
      <w:szCs w:val="28"/>
    </w:rPr>
  </w:style>
  <w:style w:type="paragraph" w:customStyle="1" w:styleId="Body1">
    <w:name w:val="Body 1"/>
    <w:rsid w:val="008F4D3C"/>
    <w:pPr>
      <w:outlineLvl w:val="0"/>
    </w:pPr>
    <w:rPr>
      <w:rFonts w:eastAsia="ヒラギノ角ゴ Pro W3"/>
      <w:color w:val="000000"/>
      <w:sz w:val="28"/>
      <w:lang w:val="en-US"/>
    </w:rPr>
  </w:style>
  <w:style w:type="character" w:styleId="Strong">
    <w:name w:val="Strong"/>
    <w:uiPriority w:val="22"/>
    <w:qFormat/>
    <w:rsid w:val="00572D6D"/>
    <w:rPr>
      <w:b/>
      <w:bCs/>
    </w:rPr>
  </w:style>
  <w:style w:type="character" w:styleId="Hyperlink">
    <w:name w:val="Hyperlink"/>
    <w:uiPriority w:val="99"/>
    <w:unhideWhenUsed/>
    <w:rsid w:val="00572D6D"/>
    <w:rPr>
      <w:color w:val="0000FF"/>
      <w:u w:val="single"/>
    </w:rPr>
  </w:style>
  <w:style w:type="character" w:customStyle="1" w:styleId="Bodytext2">
    <w:name w:val="Body text (2)_"/>
    <w:link w:val="Bodytext20"/>
    <w:rsid w:val="00572D6D"/>
    <w:rPr>
      <w:b/>
      <w:bCs/>
      <w:sz w:val="30"/>
      <w:szCs w:val="30"/>
      <w:shd w:val="clear" w:color="auto" w:fill="FFFFFF"/>
    </w:rPr>
  </w:style>
  <w:style w:type="paragraph" w:customStyle="1" w:styleId="Bodytext20">
    <w:name w:val="Body text (2)"/>
    <w:basedOn w:val="Normal"/>
    <w:link w:val="Bodytext2"/>
    <w:rsid w:val="00572D6D"/>
    <w:pPr>
      <w:widowControl w:val="0"/>
      <w:shd w:val="clear" w:color="auto" w:fill="FFFFFF"/>
      <w:spacing w:after="120" w:line="0" w:lineRule="atLeast"/>
      <w:jc w:val="both"/>
    </w:pPr>
    <w:rPr>
      <w:b/>
      <w:bCs/>
      <w:color w:val="auto"/>
      <w:kern w:val="0"/>
      <w:sz w:val="30"/>
      <w:szCs w:val="30"/>
      <w:shd w:val="clear" w:color="auto" w:fill="FFFFFF"/>
    </w:rPr>
  </w:style>
  <w:style w:type="paragraph" w:customStyle="1" w:styleId="FootnoteChar">
    <w:name w:val="Footnote Char"/>
    <w:aliases w:val="Footnote text Char,ftref Char,BearingPoint Char,16 Point Char,Superscript 6 Point Char,fr Char,Footnote Text1 Char,f Char1,Ref Char,de nota al pie Char,Footnote + Arial Char,10 pt Char,Black Char,Footnote Text11 Char"/>
    <w:basedOn w:val="Normal"/>
    <w:uiPriority w:val="99"/>
    <w:rsid w:val="00F45245"/>
    <w:pPr>
      <w:spacing w:after="160" w:line="240" w:lineRule="exact"/>
    </w:pPr>
    <w:rPr>
      <w:color w:val="auto"/>
      <w:kern w:val="0"/>
      <w:sz w:val="20"/>
      <w:szCs w:val="20"/>
      <w:vertAlign w:val="superscript"/>
      <w:lang w:val="en-GB" w:eastAsia="en-GB"/>
    </w:rPr>
  </w:style>
  <w:style w:type="character" w:customStyle="1" w:styleId="Vnbnnidung">
    <w:name w:val="Văn bản nội dung_"/>
    <w:link w:val="Vnbnnidung0"/>
    <w:uiPriority w:val="99"/>
    <w:locked/>
    <w:rsid w:val="0003507D"/>
    <w:rPr>
      <w:sz w:val="26"/>
      <w:szCs w:val="26"/>
    </w:rPr>
  </w:style>
  <w:style w:type="paragraph" w:customStyle="1" w:styleId="Vnbnnidung0">
    <w:name w:val="Văn bản nội dung"/>
    <w:basedOn w:val="Normal"/>
    <w:link w:val="Vnbnnidung"/>
    <w:uiPriority w:val="99"/>
    <w:rsid w:val="0003507D"/>
    <w:pPr>
      <w:widowControl w:val="0"/>
      <w:spacing w:after="240" w:line="280" w:lineRule="auto"/>
      <w:ind w:firstLine="400"/>
    </w:pPr>
    <w:rPr>
      <w:color w:val="auto"/>
      <w:kern w:val="0"/>
      <w:sz w:val="26"/>
      <w:szCs w:val="26"/>
    </w:rPr>
  </w:style>
  <w:style w:type="paragraph" w:styleId="BodyTextIndent">
    <w:name w:val="Body Text Indent"/>
    <w:basedOn w:val="Normal"/>
    <w:link w:val="BodyTextIndentChar"/>
    <w:rsid w:val="006227E1"/>
    <w:pPr>
      <w:spacing w:after="120"/>
      <w:ind w:left="360"/>
    </w:pPr>
  </w:style>
  <w:style w:type="character" w:customStyle="1" w:styleId="BodyTextIndentChar">
    <w:name w:val="Body Text Indent Char"/>
    <w:link w:val="BodyTextIndent"/>
    <w:rsid w:val="006227E1"/>
    <w:rPr>
      <w:color w:val="7030A0"/>
      <w:kern w:val="28"/>
      <w:sz w:val="28"/>
      <w:szCs w:val="28"/>
    </w:rPr>
  </w:style>
  <w:style w:type="paragraph" w:styleId="ListParagraph">
    <w:name w:val="List Paragraph"/>
    <w:basedOn w:val="Normal"/>
    <w:uiPriority w:val="34"/>
    <w:qFormat/>
    <w:rsid w:val="00E668D4"/>
    <w:pPr>
      <w:ind w:left="720"/>
      <w:contextualSpacing/>
    </w:pPr>
  </w:style>
  <w:style w:type="paragraph" w:customStyle="1" w:styleId="CharChar">
    <w:name w:val="Char Char"/>
    <w:basedOn w:val="Normal"/>
    <w:rsid w:val="00451DB4"/>
    <w:pPr>
      <w:spacing w:after="160" w:line="240" w:lineRule="exact"/>
    </w:pPr>
    <w:rPr>
      <w:rFonts w:ascii="Tahoma" w:eastAsia="PMingLiU" w:hAnsi="Tahoma"/>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7C9D-3D47-45FF-87A7-F62A5C3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THỊ ỦY HỒNG NGỰ</vt:lpstr>
    </vt:vector>
  </TitlesOfParts>
  <Company>Thi uy Hong Ngu</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THỊ ỦY HỒNG NGỰ</dc:title>
  <dc:creator>BTC1</dc:creator>
  <cp:lastModifiedBy>Windows User</cp:lastModifiedBy>
  <cp:revision>12</cp:revision>
  <cp:lastPrinted>2022-03-14T00:44:00Z</cp:lastPrinted>
  <dcterms:created xsi:type="dcterms:W3CDTF">2022-02-22T03:12:00Z</dcterms:created>
  <dcterms:modified xsi:type="dcterms:W3CDTF">2022-03-14T00:44:00Z</dcterms:modified>
</cp:coreProperties>
</file>